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AFEC"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STATE OF MARYLAND</w:t>
      </w:r>
    </w:p>
    <w:p w14:paraId="3123E21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BOARD OF PUBLIC ACCOUNTANCY</w:t>
      </w:r>
    </w:p>
    <w:p w14:paraId="48A5D28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BUSINESS MEETING MINUTES</w:t>
      </w:r>
    </w:p>
    <w:p w14:paraId="4A8B78B9" w14:textId="0849B8D1" w:rsidR="00BC19D8" w:rsidRDefault="007D0537" w:rsidP="007D0537">
      <w:pPr>
        <w:ind w:left="2880" w:firstLine="720"/>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2B74AA">
        <w:rPr>
          <w:rFonts w:asciiTheme="minorHAnsi" w:eastAsia="Calibri" w:hAnsiTheme="minorHAnsi" w:cstheme="minorHAnsi"/>
          <w:b/>
          <w:sz w:val="22"/>
          <w:szCs w:val="22"/>
        </w:rPr>
        <w:t>March</w:t>
      </w:r>
      <w:r w:rsidR="00C5741D">
        <w:rPr>
          <w:rFonts w:asciiTheme="minorHAnsi" w:eastAsia="Calibri" w:hAnsiTheme="minorHAnsi" w:cstheme="minorHAnsi"/>
          <w:b/>
          <w:sz w:val="22"/>
          <w:szCs w:val="22"/>
        </w:rPr>
        <w:t xml:space="preserve"> 1</w:t>
      </w:r>
      <w:r w:rsidR="00E95A67">
        <w:rPr>
          <w:rFonts w:asciiTheme="minorHAnsi" w:eastAsia="Calibri" w:hAnsiTheme="minorHAnsi" w:cstheme="minorHAnsi"/>
          <w:b/>
          <w:sz w:val="22"/>
          <w:szCs w:val="22"/>
        </w:rPr>
        <w:t>, 2022</w:t>
      </w:r>
    </w:p>
    <w:p w14:paraId="1C31B79F" w14:textId="00BE4D55" w:rsidR="001304A0" w:rsidRPr="001304A0" w:rsidRDefault="001304A0" w:rsidP="001304A0">
      <w:pPr>
        <w:jc w:val="center"/>
        <w:rPr>
          <w:rFonts w:asciiTheme="minorHAnsi" w:eastAsia="Calibri" w:hAnsiTheme="minorHAnsi" w:cstheme="minorHAnsi"/>
          <w:b/>
          <w:color w:val="FF0000"/>
          <w:sz w:val="28"/>
          <w:szCs w:val="28"/>
        </w:rPr>
      </w:pPr>
    </w:p>
    <w:p w14:paraId="3DEC5943" w14:textId="77777777" w:rsidR="001304A0" w:rsidRPr="001304A0" w:rsidRDefault="001304A0" w:rsidP="001304A0">
      <w:pPr>
        <w:jc w:val="center"/>
        <w:rPr>
          <w:rFonts w:asciiTheme="minorHAnsi" w:eastAsia="Calibri" w:hAnsiTheme="minorHAnsi" w:cstheme="minorHAnsi"/>
          <w:b/>
          <w:sz w:val="22"/>
          <w:szCs w:val="22"/>
        </w:rPr>
      </w:pPr>
    </w:p>
    <w:p w14:paraId="12B60408" w14:textId="4DA0DB35" w:rsidR="00D23983"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LOCATION:</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              </w:t>
      </w:r>
      <w:r w:rsidR="00F72F30" w:rsidRPr="00E35A6D">
        <w:rPr>
          <w:rFonts w:asciiTheme="minorHAnsi" w:eastAsia="Calibri" w:hAnsiTheme="minorHAnsi" w:cstheme="minorHAnsi"/>
          <w:sz w:val="22"/>
          <w:szCs w:val="22"/>
        </w:rPr>
        <w:t>Google Meet</w:t>
      </w:r>
      <w:r w:rsidR="00B20FA6" w:rsidRPr="00E35A6D">
        <w:rPr>
          <w:rFonts w:asciiTheme="minorHAnsi" w:eastAsia="Calibri" w:hAnsiTheme="minorHAnsi" w:cstheme="minorHAnsi"/>
          <w:sz w:val="22"/>
          <w:szCs w:val="22"/>
        </w:rPr>
        <w:t>s</w:t>
      </w:r>
      <w:r w:rsidR="00F72F30" w:rsidRPr="00E35A6D">
        <w:rPr>
          <w:rFonts w:asciiTheme="minorHAnsi" w:eastAsia="Calibri" w:hAnsiTheme="minorHAnsi" w:cstheme="minorHAnsi"/>
          <w:sz w:val="22"/>
          <w:szCs w:val="22"/>
        </w:rPr>
        <w:t xml:space="preserve"> Te</w:t>
      </w:r>
      <w:r w:rsidR="00D23983" w:rsidRPr="00E35A6D">
        <w:rPr>
          <w:rFonts w:asciiTheme="minorHAnsi" w:eastAsia="Calibri" w:hAnsiTheme="minorHAnsi" w:cstheme="minorHAnsi"/>
          <w:sz w:val="22"/>
          <w:szCs w:val="22"/>
        </w:rPr>
        <w:t>leconferenc</w:t>
      </w:r>
      <w:r w:rsidR="00F72F30" w:rsidRPr="00E35A6D">
        <w:rPr>
          <w:rFonts w:asciiTheme="minorHAnsi" w:eastAsia="Calibri" w:hAnsiTheme="minorHAnsi" w:cstheme="minorHAnsi"/>
          <w:sz w:val="22"/>
          <w:szCs w:val="22"/>
        </w:rPr>
        <w:t>e</w:t>
      </w:r>
    </w:p>
    <w:p w14:paraId="6F95BC50" w14:textId="504A8E8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sz w:val="22"/>
          <w:szCs w:val="22"/>
        </w:rPr>
        <w:t xml:space="preserve">                                                         </w:t>
      </w:r>
    </w:p>
    <w:p w14:paraId="5E663987" w14:textId="77777777"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MEMBERS </w:t>
      </w:r>
    </w:p>
    <w:p w14:paraId="61818D51" w14:textId="236E5AFB" w:rsidR="00B116A2" w:rsidRPr="00E35A6D"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IN ATTENDANCE:</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B116A2" w:rsidRPr="00E35A6D">
        <w:rPr>
          <w:rFonts w:asciiTheme="minorHAnsi" w:eastAsia="Calibri" w:hAnsiTheme="minorHAnsi" w:cstheme="minorHAnsi"/>
          <w:sz w:val="22"/>
          <w:szCs w:val="22"/>
        </w:rPr>
        <w:t>James E. Marshall, Jr.</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Chair</w:t>
      </w:r>
    </w:p>
    <w:p w14:paraId="3CC9B248" w14:textId="2968443A" w:rsidR="00ED37E6" w:rsidRPr="00E35A6D" w:rsidRDefault="00ED37E6" w:rsidP="00B116A2">
      <w:pPr>
        <w:ind w:left="2160"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Macon M. Ware, III</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Secretary</w:t>
      </w:r>
    </w:p>
    <w:p w14:paraId="1214A7A4" w14:textId="403AFBB5" w:rsidR="006B07C4" w:rsidRPr="00E35A6D" w:rsidRDefault="00033686" w:rsidP="00117DCA">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6367E7" w:rsidRPr="00E35A6D">
        <w:rPr>
          <w:rFonts w:asciiTheme="minorHAnsi" w:eastAsia="Calibri" w:hAnsiTheme="minorHAnsi" w:cstheme="minorHAnsi"/>
          <w:sz w:val="22"/>
          <w:szCs w:val="22"/>
        </w:rPr>
        <w:t>Barrett E. Young</w:t>
      </w:r>
    </w:p>
    <w:p w14:paraId="56BF4297" w14:textId="2363B2F8" w:rsidR="000B00F5" w:rsidRDefault="006367E7" w:rsidP="00CF5144">
      <w:pPr>
        <w:ind w:left="1872"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4C5EED" w:rsidRPr="00E35A6D">
        <w:rPr>
          <w:rFonts w:asciiTheme="minorHAnsi" w:eastAsia="Calibri" w:hAnsiTheme="minorHAnsi" w:cstheme="minorHAnsi"/>
          <w:sz w:val="22"/>
          <w:szCs w:val="22"/>
        </w:rPr>
        <w:t>Dr. Jan L. Williams</w:t>
      </w:r>
    </w:p>
    <w:p w14:paraId="42D594FB" w14:textId="5E114516" w:rsidR="004C5EED" w:rsidRPr="00E35A6D" w:rsidRDefault="004C5EED" w:rsidP="00CF5144">
      <w:pPr>
        <w:ind w:left="1872" w:firstLine="720"/>
        <w:rPr>
          <w:rFonts w:asciiTheme="minorHAnsi" w:eastAsia="Calibri" w:hAnsiTheme="minorHAnsi" w:cstheme="minorHAnsi"/>
          <w:sz w:val="22"/>
          <w:szCs w:val="22"/>
        </w:rPr>
      </w:pPr>
      <w:r>
        <w:rPr>
          <w:rFonts w:asciiTheme="minorHAnsi" w:eastAsia="Calibri" w:hAnsiTheme="minorHAnsi" w:cstheme="minorHAnsi"/>
          <w:sz w:val="22"/>
          <w:szCs w:val="22"/>
        </w:rPr>
        <w:t xml:space="preserve">      Tamara Bensky</w:t>
      </w:r>
    </w:p>
    <w:p w14:paraId="3FE791A4" w14:textId="538923A7" w:rsidR="00F74690" w:rsidRPr="00E35A6D" w:rsidRDefault="00F74690" w:rsidP="5C4234B7">
      <w:pPr>
        <w:ind w:left="1872"/>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FE7632">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Joe Petito</w:t>
      </w:r>
    </w:p>
    <w:p w14:paraId="6ADDFECD" w14:textId="425BB7C4" w:rsidR="00F72F30" w:rsidRPr="00E35A6D" w:rsidRDefault="00B71678" w:rsidP="00486BB5">
      <w:pPr>
        <w:ind w:left="1872" w:firstLine="288"/>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FE7632">
        <w:rPr>
          <w:rFonts w:asciiTheme="minorHAnsi" w:eastAsia="Calibri" w:hAnsiTheme="minorHAnsi" w:cstheme="minorHAnsi"/>
          <w:sz w:val="22"/>
          <w:szCs w:val="22"/>
        </w:rPr>
        <w:t xml:space="preserve"> </w:t>
      </w:r>
      <w:r w:rsidR="00130E16" w:rsidRPr="00E35A6D">
        <w:rPr>
          <w:rFonts w:asciiTheme="minorHAnsi" w:eastAsia="Calibri" w:hAnsiTheme="minorHAnsi" w:cstheme="minorHAnsi"/>
          <w:sz w:val="22"/>
          <w:szCs w:val="22"/>
        </w:rPr>
        <w:t>Brian Dunne</w:t>
      </w:r>
    </w:p>
    <w:p w14:paraId="3F459C02" w14:textId="43AFBA6D" w:rsidR="00262B6D" w:rsidRPr="00E35A6D" w:rsidRDefault="00141CA1" w:rsidP="00141CA1">
      <w:pPr>
        <w:ind w:left="2160"/>
        <w:rPr>
          <w:rFonts w:asciiTheme="minorHAnsi" w:eastAsia="Calibri" w:hAnsiTheme="minorHAnsi" w:cstheme="minorHAnsi"/>
          <w:b/>
          <w:sz w:val="22"/>
          <w:szCs w:val="22"/>
        </w:rPr>
      </w:pPr>
      <w:r>
        <w:rPr>
          <w:rFonts w:asciiTheme="minorHAnsi" w:eastAsia="Calibri" w:hAnsiTheme="minorHAnsi" w:cstheme="minorHAnsi"/>
          <w:sz w:val="22"/>
          <w:szCs w:val="22"/>
        </w:rPr>
        <w:t xml:space="preserve">              </w:t>
      </w:r>
    </w:p>
    <w:p w14:paraId="6C78785A" w14:textId="55E5384A" w:rsidR="001D7B96" w:rsidRPr="003174BA" w:rsidRDefault="00ED37E6" w:rsidP="00D23983">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MEMBERS/STAFF</w:t>
      </w:r>
      <w:r w:rsidR="00D23983"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ab/>
        <w:t xml:space="preserve"> </w:t>
      </w:r>
      <w:r w:rsidR="001D7B96" w:rsidRPr="00E35A6D">
        <w:rPr>
          <w:rFonts w:asciiTheme="minorHAnsi" w:eastAsia="Calibri" w:hAnsiTheme="minorHAnsi" w:cstheme="minorHAnsi"/>
          <w:b/>
          <w:sz w:val="22"/>
          <w:szCs w:val="22"/>
        </w:rPr>
        <w:tab/>
      </w:r>
    </w:p>
    <w:p w14:paraId="791A38B8" w14:textId="6E48B56E" w:rsidR="001D7B96" w:rsidRPr="00E35A6D" w:rsidRDefault="001D7B96" w:rsidP="00A2322C">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ABSENT:</w:t>
      </w:r>
      <w:r w:rsidR="00F74690" w:rsidRPr="00E35A6D">
        <w:rPr>
          <w:rFonts w:asciiTheme="minorHAnsi" w:eastAsia="Calibri" w:hAnsiTheme="minorHAnsi" w:cstheme="minorHAnsi"/>
          <w:b/>
          <w:sz w:val="22"/>
          <w:szCs w:val="22"/>
        </w:rPr>
        <w:tab/>
      </w:r>
      <w:r w:rsidR="00F74690" w:rsidRPr="00E35A6D">
        <w:rPr>
          <w:rFonts w:asciiTheme="minorHAnsi" w:eastAsia="Calibri" w:hAnsiTheme="minorHAnsi" w:cstheme="minorHAnsi"/>
          <w:b/>
          <w:sz w:val="22"/>
          <w:szCs w:val="22"/>
        </w:rPr>
        <w:tab/>
      </w:r>
      <w:r w:rsidR="00117DCA" w:rsidRPr="00E35A6D">
        <w:rPr>
          <w:rFonts w:asciiTheme="minorHAnsi" w:eastAsia="Calibri" w:hAnsiTheme="minorHAnsi" w:cstheme="minorHAnsi"/>
          <w:b/>
          <w:sz w:val="22"/>
          <w:szCs w:val="22"/>
        </w:rPr>
        <w:t xml:space="preserve">              </w:t>
      </w:r>
    </w:p>
    <w:p w14:paraId="7DFEEBCB" w14:textId="1C50828C" w:rsidR="001D7B96" w:rsidRPr="00E35A6D" w:rsidRDefault="001D7B96" w:rsidP="001D7B96">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p>
    <w:p w14:paraId="54A9BDEB" w14:textId="4F45A143" w:rsidR="00CE2486" w:rsidRDefault="00033686" w:rsidP="004E1672">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DLLR OFFICIALS/STAFF:</w:t>
      </w:r>
      <w:r w:rsidRPr="00E35A6D">
        <w:rPr>
          <w:rFonts w:asciiTheme="minorHAnsi" w:eastAsia="Calibri" w:hAnsiTheme="minorHAnsi" w:cstheme="minorHAnsi"/>
          <w:b/>
          <w:sz w:val="22"/>
          <w:szCs w:val="22"/>
        </w:rPr>
        <w:tab/>
      </w:r>
      <w:r w:rsidR="00141CA1">
        <w:rPr>
          <w:rFonts w:asciiTheme="minorHAnsi" w:eastAsia="Calibri" w:hAnsiTheme="minorHAnsi" w:cstheme="minorHAnsi"/>
          <w:sz w:val="22"/>
          <w:szCs w:val="22"/>
        </w:rPr>
        <w:t xml:space="preserve">            </w:t>
      </w:r>
      <w:r w:rsidR="00FA0577">
        <w:rPr>
          <w:rFonts w:asciiTheme="minorHAnsi" w:eastAsia="Calibri" w:hAnsiTheme="minorHAnsi" w:cstheme="minorHAnsi"/>
          <w:sz w:val="22"/>
          <w:szCs w:val="22"/>
        </w:rPr>
        <w:t xml:space="preserve"> </w:t>
      </w:r>
      <w:r w:rsidR="00141CA1">
        <w:rPr>
          <w:rFonts w:asciiTheme="minorHAnsi" w:eastAsia="Calibri" w:hAnsiTheme="minorHAnsi" w:cstheme="minorHAnsi"/>
          <w:sz w:val="22"/>
          <w:szCs w:val="22"/>
        </w:rPr>
        <w:t xml:space="preserve"> </w:t>
      </w:r>
      <w:r w:rsidR="00CE2486">
        <w:rPr>
          <w:rFonts w:asciiTheme="minorHAnsi" w:eastAsia="Calibri" w:hAnsiTheme="minorHAnsi" w:cstheme="minorHAnsi"/>
          <w:sz w:val="22"/>
          <w:szCs w:val="22"/>
        </w:rPr>
        <w:t>Kausar Syed, Deputy Commissioner</w:t>
      </w:r>
    </w:p>
    <w:p w14:paraId="4E35AAF3" w14:textId="3D14D1D5" w:rsidR="00033686" w:rsidRPr="00E35A6D" w:rsidRDefault="00CE2486" w:rsidP="00554925">
      <w:pPr>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FA0577">
        <w:rPr>
          <w:rFonts w:asciiTheme="minorHAnsi" w:eastAsia="Calibri" w:hAnsiTheme="minorHAnsi" w:cstheme="minorHAnsi"/>
          <w:sz w:val="22"/>
          <w:szCs w:val="22"/>
        </w:rPr>
        <w:t xml:space="preserve"> </w:t>
      </w:r>
      <w:r w:rsidR="000D1F7E" w:rsidRPr="00E35A6D">
        <w:rPr>
          <w:rFonts w:asciiTheme="minorHAnsi" w:eastAsia="Calibri" w:hAnsiTheme="minorHAnsi" w:cstheme="minorHAnsi"/>
          <w:sz w:val="22"/>
          <w:szCs w:val="22"/>
        </w:rPr>
        <w:t>Matthew Lawrence</w:t>
      </w:r>
      <w:r w:rsidR="00033686" w:rsidRPr="00E35A6D">
        <w:rPr>
          <w:rFonts w:asciiTheme="minorHAnsi" w:eastAsia="Calibri" w:hAnsiTheme="minorHAnsi" w:cstheme="minorHAnsi"/>
          <w:sz w:val="22"/>
          <w:szCs w:val="22"/>
        </w:rPr>
        <w:t xml:space="preserve">, Legal Counsel </w:t>
      </w:r>
    </w:p>
    <w:p w14:paraId="0C223875" w14:textId="424E8DD1" w:rsidR="00FA0577"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3B1A72">
        <w:rPr>
          <w:rFonts w:asciiTheme="minorHAnsi" w:eastAsia="Calibri" w:hAnsiTheme="minorHAnsi" w:cstheme="minorHAnsi"/>
          <w:sz w:val="22"/>
          <w:szCs w:val="22"/>
        </w:rPr>
        <w:t xml:space="preserve">              </w:t>
      </w:r>
      <w:r w:rsidR="00FA0577">
        <w:rPr>
          <w:rFonts w:asciiTheme="minorHAnsi" w:eastAsia="Calibri" w:hAnsiTheme="minorHAnsi" w:cstheme="minorHAnsi"/>
          <w:sz w:val="22"/>
          <w:szCs w:val="22"/>
        </w:rPr>
        <w:t>Christopher Dorsey, Executive Director</w:t>
      </w:r>
    </w:p>
    <w:p w14:paraId="3FFA34CE" w14:textId="68C48848" w:rsidR="00D00F0D" w:rsidRDefault="00D00F0D" w:rsidP="00FA0577">
      <w:pPr>
        <w:ind w:left="2160"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Linda L. Rhew, Administrative Officer</w:t>
      </w:r>
    </w:p>
    <w:p w14:paraId="3A4B5D86" w14:textId="5690276D" w:rsidR="00033686" w:rsidRPr="00E35A6D" w:rsidRDefault="002D462C"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ab/>
      </w:r>
    </w:p>
    <w:p w14:paraId="5079AA8A" w14:textId="0EB39974" w:rsidR="00227D3E" w:rsidRDefault="00033686" w:rsidP="00262B6D">
      <w:pPr>
        <w:ind w:left="2880" w:hanging="2880"/>
        <w:rPr>
          <w:rFonts w:asciiTheme="minorHAnsi" w:eastAsia="Calibri" w:hAnsiTheme="minorHAnsi" w:cstheme="minorHAnsi"/>
          <w:sz w:val="22"/>
          <w:szCs w:val="22"/>
        </w:rPr>
      </w:pPr>
      <w:r w:rsidRPr="00E35A6D">
        <w:rPr>
          <w:rFonts w:asciiTheme="minorHAnsi" w:eastAsia="Calibri" w:hAnsiTheme="minorHAnsi" w:cstheme="minorHAnsi"/>
          <w:b/>
          <w:sz w:val="22"/>
          <w:szCs w:val="22"/>
        </w:rPr>
        <w:t>OTHERS PRESENT:</w:t>
      </w:r>
      <w:r w:rsidRPr="00E35A6D">
        <w:rPr>
          <w:rFonts w:asciiTheme="minorHAnsi" w:eastAsia="Calibri" w:hAnsiTheme="minorHAnsi" w:cstheme="minorHAnsi"/>
          <w:sz w:val="22"/>
          <w:szCs w:val="22"/>
        </w:rPr>
        <w:tab/>
      </w:r>
      <w:r w:rsidR="00227D3E" w:rsidRPr="00E35A6D">
        <w:rPr>
          <w:rFonts w:asciiTheme="minorHAnsi" w:eastAsia="Calibri" w:hAnsiTheme="minorHAnsi" w:cstheme="minorHAnsi"/>
          <w:sz w:val="22"/>
          <w:szCs w:val="22"/>
        </w:rPr>
        <w:t>Mary Beth Halpern, MACPA</w:t>
      </w:r>
    </w:p>
    <w:p w14:paraId="6D8A0240" w14:textId="77777777" w:rsidR="00B47A42" w:rsidRDefault="00B47A42" w:rsidP="00C5741D">
      <w:pPr>
        <w:ind w:left="2160" w:firstLine="720"/>
        <w:rPr>
          <w:rFonts w:asciiTheme="minorHAnsi" w:eastAsia="Calibri" w:hAnsiTheme="minorHAnsi" w:cstheme="minorHAnsi"/>
          <w:sz w:val="22"/>
          <w:szCs w:val="22"/>
        </w:rPr>
      </w:pPr>
      <w:r>
        <w:rPr>
          <w:rFonts w:asciiTheme="minorHAnsi" w:eastAsia="Calibri" w:hAnsiTheme="minorHAnsi" w:cstheme="minorHAnsi"/>
          <w:sz w:val="22"/>
          <w:szCs w:val="22"/>
        </w:rPr>
        <w:t>Laura Swann, MACPA</w:t>
      </w:r>
    </w:p>
    <w:p w14:paraId="376D5022" w14:textId="5CC4309E" w:rsidR="00C5741D" w:rsidRDefault="00C5741D" w:rsidP="00C5741D">
      <w:pPr>
        <w:ind w:left="2160" w:firstLine="720"/>
        <w:rPr>
          <w:rFonts w:asciiTheme="minorHAnsi" w:eastAsia="Calibri" w:hAnsiTheme="minorHAnsi" w:cstheme="minorHAnsi"/>
          <w:sz w:val="22"/>
          <w:szCs w:val="22"/>
        </w:rPr>
      </w:pPr>
      <w:r>
        <w:rPr>
          <w:rFonts w:asciiTheme="minorHAnsi" w:eastAsia="Calibri" w:hAnsiTheme="minorHAnsi" w:cstheme="minorHAnsi"/>
          <w:sz w:val="22"/>
          <w:szCs w:val="22"/>
        </w:rPr>
        <w:t>B</w:t>
      </w:r>
      <w:r w:rsidRPr="00E35A6D">
        <w:rPr>
          <w:rFonts w:asciiTheme="minorHAnsi" w:eastAsia="Calibri" w:hAnsiTheme="minorHAnsi" w:cstheme="minorHAnsi"/>
          <w:sz w:val="22"/>
          <w:szCs w:val="22"/>
        </w:rPr>
        <w:t>ill Feehley, MSATP</w:t>
      </w:r>
      <w:r w:rsidRPr="00130E16">
        <w:rPr>
          <w:rFonts w:asciiTheme="minorHAnsi" w:eastAsia="Calibri" w:hAnsiTheme="minorHAnsi" w:cstheme="minorHAnsi"/>
          <w:sz w:val="22"/>
          <w:szCs w:val="22"/>
        </w:rPr>
        <w:t xml:space="preserve"> </w:t>
      </w:r>
    </w:p>
    <w:p w14:paraId="42F646B9" w14:textId="52695339" w:rsidR="002B74AA" w:rsidRDefault="005B15DF" w:rsidP="00C5741D">
      <w:pPr>
        <w:ind w:left="2160" w:firstLine="720"/>
        <w:rPr>
          <w:rFonts w:asciiTheme="minorHAnsi" w:eastAsia="Calibri" w:hAnsiTheme="minorHAnsi" w:cstheme="minorHAnsi"/>
          <w:sz w:val="22"/>
          <w:szCs w:val="22"/>
        </w:rPr>
      </w:pPr>
      <w:r>
        <w:rPr>
          <w:rFonts w:asciiTheme="minorHAnsi" w:eastAsia="Calibri" w:hAnsiTheme="minorHAnsi" w:cstheme="minorHAnsi"/>
          <w:sz w:val="22"/>
          <w:szCs w:val="22"/>
        </w:rPr>
        <w:t>A</w:t>
      </w:r>
      <w:r w:rsidR="002B74AA">
        <w:rPr>
          <w:rFonts w:asciiTheme="minorHAnsi" w:eastAsia="Calibri" w:hAnsiTheme="minorHAnsi" w:cstheme="minorHAnsi"/>
          <w:sz w:val="22"/>
          <w:szCs w:val="22"/>
        </w:rPr>
        <w:t xml:space="preserve">lison Houck, NASBA </w:t>
      </w:r>
    </w:p>
    <w:p w14:paraId="4EC3C1A1" w14:textId="372BE379" w:rsidR="00C5741D" w:rsidRDefault="002B74AA" w:rsidP="00C5741D">
      <w:pPr>
        <w:ind w:left="2160" w:firstLine="720"/>
        <w:rPr>
          <w:rFonts w:asciiTheme="minorHAnsi" w:eastAsia="Calibri" w:hAnsiTheme="minorHAnsi" w:cstheme="minorHAnsi"/>
          <w:sz w:val="22"/>
          <w:szCs w:val="22"/>
        </w:rPr>
      </w:pPr>
      <w:r>
        <w:rPr>
          <w:rFonts w:asciiTheme="minorHAnsi" w:eastAsia="Calibri" w:hAnsiTheme="minorHAnsi" w:cstheme="minorHAnsi"/>
          <w:sz w:val="22"/>
          <w:szCs w:val="22"/>
        </w:rPr>
        <w:t>Sharon Sweeney, Western Governor’s University</w:t>
      </w:r>
    </w:p>
    <w:p w14:paraId="1B12BBDA" w14:textId="3F4A8675" w:rsidR="00C5741D" w:rsidRPr="00E35A6D" w:rsidRDefault="002B74AA" w:rsidP="00262B6D">
      <w:pPr>
        <w:ind w:left="2880" w:hanging="2880"/>
        <w:rPr>
          <w:rFonts w:asciiTheme="minorHAnsi" w:eastAsia="Calibri" w:hAnsiTheme="minorHAnsi" w:cstheme="minorHAnsi"/>
          <w:sz w:val="22"/>
          <w:szCs w:val="22"/>
        </w:rPr>
      </w:pPr>
      <w:r>
        <w:rPr>
          <w:rFonts w:asciiTheme="minorHAnsi" w:eastAsia="Calibri" w:hAnsiTheme="minorHAnsi" w:cstheme="minorHAnsi"/>
          <w:sz w:val="22"/>
          <w:szCs w:val="22"/>
        </w:rPr>
        <w:tab/>
      </w:r>
    </w:p>
    <w:p w14:paraId="4DABBDBB" w14:textId="00891CF1" w:rsidR="00301A96" w:rsidRDefault="00301A96" w:rsidP="008A2044">
      <w:pPr>
        <w:ind w:left="2880" w:hanging="2880"/>
        <w:rPr>
          <w:rFonts w:asciiTheme="minorHAnsi" w:eastAsia="Calibri" w:hAnsiTheme="minorHAnsi" w:cstheme="minorHAnsi"/>
          <w:sz w:val="22"/>
          <w:szCs w:val="22"/>
        </w:rPr>
      </w:pPr>
    </w:p>
    <w:p w14:paraId="2727FD1A" w14:textId="77777777" w:rsidR="00FF1A91" w:rsidRDefault="00FF1A91" w:rsidP="008A2044">
      <w:pPr>
        <w:ind w:left="2880" w:hanging="2880"/>
        <w:rPr>
          <w:rFonts w:asciiTheme="minorHAnsi" w:eastAsia="Calibri" w:hAnsiTheme="minorHAnsi" w:cstheme="minorHAnsi"/>
          <w:sz w:val="22"/>
          <w:szCs w:val="22"/>
        </w:rPr>
      </w:pPr>
    </w:p>
    <w:p w14:paraId="36D99887" w14:textId="0CFB9AFD" w:rsidR="00033686" w:rsidRPr="00E35A6D" w:rsidRDefault="00245732" w:rsidP="009F4AD9">
      <w:pPr>
        <w:rPr>
          <w:rFonts w:asciiTheme="minorHAnsi" w:eastAsia="Calibri" w:hAnsiTheme="minorHAnsi" w:cstheme="minorHAnsi"/>
          <w:sz w:val="22"/>
          <w:szCs w:val="22"/>
        </w:rPr>
      </w:pPr>
      <w:r w:rsidRPr="00E35A6D">
        <w:rPr>
          <w:rFonts w:asciiTheme="minorHAnsi" w:eastAsia="Calibri" w:hAnsiTheme="minorHAnsi" w:cstheme="minorHAnsi"/>
          <w:sz w:val="22"/>
          <w:szCs w:val="22"/>
        </w:rPr>
        <w:t>The</w:t>
      </w:r>
      <w:r w:rsidR="00033686" w:rsidRPr="00E35A6D">
        <w:rPr>
          <w:rFonts w:asciiTheme="minorHAnsi" w:eastAsia="Calibri" w:hAnsiTheme="minorHAnsi" w:cstheme="minorHAnsi"/>
          <w:sz w:val="22"/>
          <w:szCs w:val="22"/>
        </w:rPr>
        <w:t xml:space="preserve">, </w:t>
      </w:r>
      <w:r w:rsidR="00B47A42">
        <w:rPr>
          <w:rFonts w:asciiTheme="minorHAnsi" w:eastAsia="Calibri" w:hAnsiTheme="minorHAnsi" w:cstheme="minorHAnsi"/>
          <w:sz w:val="22"/>
          <w:szCs w:val="22"/>
        </w:rPr>
        <w:t>March</w:t>
      </w:r>
      <w:r w:rsidR="00C5741D">
        <w:rPr>
          <w:rFonts w:asciiTheme="minorHAnsi" w:eastAsia="Calibri" w:hAnsiTheme="minorHAnsi" w:cstheme="minorHAnsi"/>
          <w:sz w:val="22"/>
          <w:szCs w:val="22"/>
        </w:rPr>
        <w:t xml:space="preserve"> 1, 2022, </w:t>
      </w:r>
      <w:r w:rsidR="00033686" w:rsidRPr="00E35A6D">
        <w:rPr>
          <w:rFonts w:asciiTheme="minorHAnsi" w:eastAsia="Calibri" w:hAnsiTheme="minorHAnsi" w:cstheme="minorHAnsi"/>
          <w:sz w:val="22"/>
          <w:szCs w:val="22"/>
        </w:rPr>
        <w:t>meeting of the Maryland Board of Public Accoun</w:t>
      </w:r>
      <w:r w:rsidR="005F79FA" w:rsidRPr="00E35A6D">
        <w:rPr>
          <w:rFonts w:asciiTheme="minorHAnsi" w:eastAsia="Calibri" w:hAnsiTheme="minorHAnsi" w:cstheme="minorHAnsi"/>
          <w:sz w:val="22"/>
          <w:szCs w:val="22"/>
        </w:rPr>
        <w:t>tancy was called to order at 9:</w:t>
      </w:r>
      <w:r w:rsidR="00554925">
        <w:rPr>
          <w:rFonts w:asciiTheme="minorHAnsi" w:eastAsia="Calibri" w:hAnsiTheme="minorHAnsi" w:cstheme="minorHAnsi"/>
          <w:sz w:val="22"/>
          <w:szCs w:val="22"/>
        </w:rPr>
        <w:t>0</w:t>
      </w:r>
      <w:r w:rsidR="005B15DF">
        <w:rPr>
          <w:rFonts w:asciiTheme="minorHAnsi" w:eastAsia="Calibri" w:hAnsiTheme="minorHAnsi" w:cstheme="minorHAnsi"/>
          <w:sz w:val="22"/>
          <w:szCs w:val="22"/>
        </w:rPr>
        <w:t>2</w:t>
      </w:r>
      <w:r w:rsidR="00D23983" w:rsidRPr="00E35A6D">
        <w:rPr>
          <w:rFonts w:asciiTheme="minorHAnsi" w:eastAsia="Calibri" w:hAnsiTheme="minorHAnsi" w:cstheme="minorHAnsi"/>
          <w:sz w:val="22"/>
          <w:szCs w:val="22"/>
        </w:rPr>
        <w:t xml:space="preserve"> </w:t>
      </w:r>
      <w:r w:rsidR="005F79FA" w:rsidRPr="00E35A6D">
        <w:rPr>
          <w:rFonts w:asciiTheme="minorHAnsi" w:eastAsia="Calibri" w:hAnsiTheme="minorHAnsi" w:cstheme="minorHAnsi"/>
          <w:sz w:val="22"/>
          <w:szCs w:val="22"/>
        </w:rPr>
        <w:t xml:space="preserve">AM by </w:t>
      </w:r>
      <w:r w:rsidR="00033686" w:rsidRPr="00E35A6D">
        <w:rPr>
          <w:rFonts w:asciiTheme="minorHAnsi" w:eastAsia="Calibri" w:hAnsiTheme="minorHAnsi" w:cstheme="minorHAnsi"/>
          <w:sz w:val="22"/>
          <w:szCs w:val="22"/>
        </w:rPr>
        <w:t xml:space="preserve">Chairman of the Board, </w:t>
      </w:r>
      <w:r w:rsidRPr="00E35A6D">
        <w:rPr>
          <w:rFonts w:asciiTheme="minorHAnsi" w:eastAsia="Calibri" w:hAnsiTheme="minorHAnsi" w:cstheme="minorHAnsi"/>
          <w:sz w:val="22"/>
          <w:szCs w:val="22"/>
        </w:rPr>
        <w:t>James E. Marshall, Jr.</w:t>
      </w:r>
    </w:p>
    <w:p w14:paraId="3405DBD0" w14:textId="5A5A11B2" w:rsidR="0086569B" w:rsidRDefault="0086569B" w:rsidP="0086569B">
      <w:pPr>
        <w:rPr>
          <w:rFonts w:asciiTheme="minorHAnsi" w:eastAsia="Calibri" w:hAnsiTheme="minorHAnsi" w:cstheme="minorHAnsi"/>
          <w:bCs/>
          <w:sz w:val="22"/>
          <w:szCs w:val="22"/>
        </w:rPr>
      </w:pPr>
    </w:p>
    <w:p w14:paraId="7BD3FBF0" w14:textId="58EAAF9B"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Pr="00E35A6D">
        <w:rPr>
          <w:rFonts w:asciiTheme="minorHAnsi" w:eastAsia="Calibri" w:hAnsiTheme="minorHAnsi" w:cstheme="minorHAnsi"/>
          <w:b/>
          <w:bCs/>
          <w:sz w:val="22"/>
          <w:szCs w:val="22"/>
        </w:rPr>
        <w:t>(</w:t>
      </w:r>
      <w:r w:rsidR="008241BC" w:rsidRPr="00E35A6D">
        <w:rPr>
          <w:rFonts w:asciiTheme="minorHAnsi" w:eastAsia="Calibri" w:hAnsiTheme="minorHAnsi" w:cstheme="minorHAnsi"/>
          <w:b/>
          <w:bCs/>
          <w:sz w:val="22"/>
          <w:szCs w:val="22"/>
        </w:rPr>
        <w:t>I</w:t>
      </w:r>
      <w:r w:rsidRPr="00E35A6D">
        <w:rPr>
          <w:rFonts w:asciiTheme="minorHAnsi" w:eastAsia="Calibri" w:hAnsiTheme="minorHAnsi" w:cstheme="minorHAnsi"/>
          <w:b/>
          <w:bCs/>
          <w:sz w:val="22"/>
          <w:szCs w:val="22"/>
        </w:rPr>
        <w:t>)</w:t>
      </w:r>
      <w:r w:rsidR="00045835" w:rsidRPr="00E35A6D">
        <w:rPr>
          <w:rFonts w:asciiTheme="minorHAnsi" w:eastAsia="Calibri" w:hAnsiTheme="minorHAnsi" w:cstheme="minorHAnsi"/>
          <w:sz w:val="22"/>
          <w:szCs w:val="22"/>
        </w:rPr>
        <w:t xml:space="preserve"> by </w:t>
      </w:r>
      <w:r w:rsidR="00B47A42">
        <w:rPr>
          <w:rFonts w:asciiTheme="minorHAnsi" w:eastAsia="Calibri" w:hAnsiTheme="minorHAnsi" w:cstheme="minorHAnsi"/>
          <w:sz w:val="22"/>
          <w:szCs w:val="22"/>
        </w:rPr>
        <w:t>Mr. Young</w:t>
      </w:r>
      <w:r w:rsidR="00F66D0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3B1A72">
        <w:rPr>
          <w:rFonts w:asciiTheme="minorHAnsi" w:eastAsia="Calibri" w:hAnsiTheme="minorHAnsi" w:cstheme="minorHAnsi"/>
          <w:sz w:val="22"/>
          <w:szCs w:val="22"/>
        </w:rPr>
        <w:t xml:space="preserve">Mr. </w:t>
      </w:r>
      <w:r w:rsidR="00B47A42">
        <w:rPr>
          <w:rFonts w:asciiTheme="minorHAnsi" w:eastAsia="Calibri" w:hAnsiTheme="minorHAnsi" w:cstheme="minorHAnsi"/>
          <w:sz w:val="22"/>
          <w:szCs w:val="22"/>
        </w:rPr>
        <w:t>Petito</w:t>
      </w:r>
      <w:r w:rsidRPr="00E35A6D">
        <w:rPr>
          <w:rFonts w:asciiTheme="minorHAnsi" w:eastAsia="Calibri" w:hAnsiTheme="minorHAnsi" w:cstheme="minorHAnsi"/>
          <w:sz w:val="22"/>
          <w:szCs w:val="22"/>
        </w:rPr>
        <w:t xml:space="preserve">, the minutes of the </w:t>
      </w:r>
      <w:r w:rsidR="00B47A42">
        <w:rPr>
          <w:rFonts w:asciiTheme="minorHAnsi" w:eastAsia="Calibri" w:hAnsiTheme="minorHAnsi" w:cstheme="minorHAnsi"/>
          <w:sz w:val="22"/>
          <w:szCs w:val="22"/>
        </w:rPr>
        <w:t>February 1</w:t>
      </w:r>
      <w:r w:rsidR="00C5741D">
        <w:rPr>
          <w:rFonts w:asciiTheme="minorHAnsi" w:eastAsia="Calibri" w:hAnsiTheme="minorHAnsi" w:cstheme="minorHAnsi"/>
          <w:sz w:val="22"/>
          <w:szCs w:val="22"/>
        </w:rPr>
        <w:t>, 2022</w:t>
      </w:r>
      <w:r w:rsidR="008A2044"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meeting were unanimous</w:t>
      </w:r>
      <w:r w:rsidR="0071075B" w:rsidRPr="00E35A6D">
        <w:rPr>
          <w:rFonts w:asciiTheme="minorHAnsi" w:eastAsia="Calibri" w:hAnsiTheme="minorHAnsi" w:cstheme="minorHAnsi"/>
          <w:sz w:val="22"/>
          <w:szCs w:val="22"/>
        </w:rPr>
        <w:t xml:space="preserve">ly approved </w:t>
      </w:r>
      <w:r w:rsidR="001D7B96" w:rsidRPr="00E35A6D">
        <w:rPr>
          <w:rFonts w:asciiTheme="minorHAnsi" w:eastAsia="Calibri" w:hAnsiTheme="minorHAnsi" w:cstheme="minorHAnsi"/>
          <w:sz w:val="22"/>
          <w:szCs w:val="22"/>
        </w:rPr>
        <w:t>with</w:t>
      </w:r>
      <w:r w:rsidR="0071075B" w:rsidRPr="00E35A6D">
        <w:rPr>
          <w:rFonts w:asciiTheme="minorHAnsi" w:eastAsia="Calibri" w:hAnsiTheme="minorHAnsi" w:cstheme="minorHAnsi"/>
          <w:sz w:val="22"/>
          <w:szCs w:val="22"/>
        </w:rPr>
        <w:t xml:space="preserve"> corrections.</w:t>
      </w:r>
      <w:r w:rsidRPr="00E35A6D">
        <w:rPr>
          <w:rFonts w:asciiTheme="minorHAnsi" w:eastAsia="Calibri" w:hAnsiTheme="minorHAnsi" w:cstheme="minorHAnsi"/>
          <w:sz w:val="22"/>
          <w:szCs w:val="22"/>
        </w:rPr>
        <w:t xml:space="preserve"> </w:t>
      </w:r>
    </w:p>
    <w:p w14:paraId="00459BC8" w14:textId="0975FE5C" w:rsidR="006E3952" w:rsidRPr="00E35A6D" w:rsidRDefault="006E3952" w:rsidP="005F79FA">
      <w:pPr>
        <w:rPr>
          <w:rFonts w:asciiTheme="minorHAnsi" w:eastAsia="Calibri" w:hAnsiTheme="minorHAnsi" w:cstheme="minorHAnsi"/>
          <w:b/>
          <w:sz w:val="22"/>
          <w:szCs w:val="22"/>
        </w:rPr>
      </w:pPr>
    </w:p>
    <w:p w14:paraId="42AFD3D3" w14:textId="7AD8A051" w:rsidR="005F79FA" w:rsidRDefault="005F79FA" w:rsidP="005F79FA">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Chairman’s Report</w:t>
      </w:r>
    </w:p>
    <w:p w14:paraId="638B39A9" w14:textId="6F2FFA82" w:rsidR="00F17866" w:rsidRDefault="00F17866" w:rsidP="005F79FA">
      <w:pPr>
        <w:rPr>
          <w:rFonts w:asciiTheme="minorHAnsi" w:eastAsia="Calibri" w:hAnsiTheme="minorHAnsi" w:cstheme="minorHAnsi"/>
          <w:b/>
          <w:sz w:val="22"/>
          <w:szCs w:val="22"/>
        </w:rPr>
      </w:pPr>
    </w:p>
    <w:p w14:paraId="3D3041E2" w14:textId="7BD6D07B" w:rsidR="00122A7D" w:rsidRPr="000A6FCE" w:rsidRDefault="4B18B5CE" w:rsidP="00B47A42">
      <w:pPr>
        <w:rPr>
          <w:rFonts w:asciiTheme="minorHAnsi" w:eastAsia="Calibri" w:hAnsiTheme="minorHAnsi" w:cstheme="minorBidi"/>
          <w:sz w:val="22"/>
          <w:szCs w:val="22"/>
        </w:rPr>
      </w:pPr>
      <w:r w:rsidRPr="000A6FCE">
        <w:rPr>
          <w:rFonts w:asciiTheme="minorHAnsi" w:eastAsia="Calibri" w:hAnsiTheme="minorHAnsi" w:cstheme="minorBidi"/>
          <w:sz w:val="22"/>
          <w:szCs w:val="22"/>
        </w:rPr>
        <w:t xml:space="preserve">Chairman Marshall </w:t>
      </w:r>
      <w:r w:rsidR="001F63CF" w:rsidRPr="000A6FCE">
        <w:rPr>
          <w:rFonts w:asciiTheme="minorHAnsi" w:eastAsia="Calibri" w:hAnsiTheme="minorHAnsi" w:cstheme="minorBidi"/>
          <w:sz w:val="22"/>
          <w:szCs w:val="22"/>
        </w:rPr>
        <w:t>informed</w:t>
      </w:r>
      <w:r w:rsidR="00B47A42" w:rsidRPr="000A6FCE">
        <w:rPr>
          <w:rFonts w:asciiTheme="minorHAnsi" w:eastAsia="Calibri" w:hAnsiTheme="minorHAnsi" w:cstheme="minorBidi"/>
          <w:sz w:val="22"/>
          <w:szCs w:val="22"/>
        </w:rPr>
        <w:t xml:space="preserve"> the Board that </w:t>
      </w:r>
      <w:r w:rsidR="001F63CF" w:rsidRPr="000A6FCE">
        <w:rPr>
          <w:rFonts w:asciiTheme="minorHAnsi" w:eastAsia="Calibri" w:hAnsiTheme="minorHAnsi" w:cstheme="minorBidi"/>
          <w:sz w:val="22"/>
          <w:szCs w:val="22"/>
        </w:rPr>
        <w:t xml:space="preserve">NASBA has sent </w:t>
      </w:r>
      <w:r w:rsidR="00B47A42" w:rsidRPr="000A6FCE">
        <w:rPr>
          <w:rFonts w:asciiTheme="minorHAnsi" w:eastAsia="Calibri" w:hAnsiTheme="minorHAnsi" w:cstheme="minorBidi"/>
          <w:sz w:val="22"/>
          <w:szCs w:val="22"/>
        </w:rPr>
        <w:t xml:space="preserve">the CPA transition policy out to all exam </w:t>
      </w:r>
      <w:r w:rsidR="001F63CF" w:rsidRPr="000A6FCE">
        <w:rPr>
          <w:rFonts w:asciiTheme="minorHAnsi" w:eastAsia="Calibri" w:hAnsiTheme="minorHAnsi" w:cstheme="minorBidi"/>
          <w:sz w:val="22"/>
          <w:szCs w:val="22"/>
        </w:rPr>
        <w:t>candidates</w:t>
      </w:r>
      <w:r w:rsidR="00B47A42" w:rsidRPr="000A6FCE">
        <w:rPr>
          <w:rFonts w:asciiTheme="minorHAnsi" w:eastAsia="Calibri" w:hAnsiTheme="minorHAnsi" w:cstheme="minorBidi"/>
          <w:sz w:val="22"/>
          <w:szCs w:val="22"/>
        </w:rPr>
        <w:t>.</w:t>
      </w:r>
      <w:r w:rsidR="001F63CF" w:rsidRPr="000A6FCE">
        <w:rPr>
          <w:rFonts w:asciiTheme="minorHAnsi" w:eastAsia="Calibri" w:hAnsiTheme="minorHAnsi" w:cstheme="minorBidi"/>
          <w:sz w:val="22"/>
          <w:szCs w:val="22"/>
        </w:rPr>
        <w:t xml:space="preserve"> He explained that if candidates have taken AUD, FAR and REG they do not have to take one of the new corresponding parts of the exam. If they take BEC prior to 12/31/2023 they will not have to take one of the core disciplines. </w:t>
      </w:r>
    </w:p>
    <w:p w14:paraId="7B0902A1" w14:textId="715FEC51" w:rsidR="001F63CF" w:rsidRPr="000A6FCE" w:rsidRDefault="001F63CF" w:rsidP="00B47A42">
      <w:pPr>
        <w:rPr>
          <w:rFonts w:asciiTheme="minorHAnsi" w:eastAsia="Calibri" w:hAnsiTheme="minorHAnsi" w:cstheme="minorBidi"/>
          <w:sz w:val="22"/>
          <w:szCs w:val="22"/>
        </w:rPr>
      </w:pPr>
    </w:p>
    <w:p w14:paraId="07F9C808" w14:textId="6177F923" w:rsidR="001F63CF" w:rsidRPr="000A6FCE" w:rsidRDefault="001F63CF" w:rsidP="00B47A42">
      <w:pPr>
        <w:rPr>
          <w:rFonts w:asciiTheme="minorHAnsi" w:eastAsia="Calibri" w:hAnsiTheme="minorHAnsi" w:cstheme="minorBidi"/>
          <w:sz w:val="22"/>
          <w:szCs w:val="22"/>
        </w:rPr>
      </w:pPr>
      <w:r w:rsidRPr="000A6FCE">
        <w:rPr>
          <w:rFonts w:asciiTheme="minorHAnsi" w:eastAsia="Calibri" w:hAnsiTheme="minorHAnsi" w:cstheme="minorBidi"/>
          <w:sz w:val="22"/>
          <w:szCs w:val="22"/>
        </w:rPr>
        <w:t>Chairman Marshall has asked Mr. Young to include information concerning the transition in the newsletter once the Board‘s staff person is hired, and</w:t>
      </w:r>
      <w:r w:rsidR="00507780" w:rsidRPr="000A6FCE">
        <w:rPr>
          <w:rFonts w:asciiTheme="minorHAnsi" w:eastAsia="Calibri" w:hAnsiTheme="minorHAnsi" w:cstheme="minorBidi"/>
          <w:sz w:val="22"/>
          <w:szCs w:val="22"/>
        </w:rPr>
        <w:t xml:space="preserve"> they</w:t>
      </w:r>
      <w:r w:rsidRPr="000A6FCE">
        <w:rPr>
          <w:rFonts w:asciiTheme="minorHAnsi" w:eastAsia="Calibri" w:hAnsiTheme="minorHAnsi" w:cstheme="minorBidi"/>
          <w:sz w:val="22"/>
          <w:szCs w:val="22"/>
        </w:rPr>
        <w:t xml:space="preserve"> begin to work together on the newsletter.</w:t>
      </w:r>
    </w:p>
    <w:p w14:paraId="04C8AC74" w14:textId="49096356" w:rsidR="00FD2ADE" w:rsidRPr="000A6FCE" w:rsidRDefault="00FD2ADE" w:rsidP="00B068CE">
      <w:pPr>
        <w:rPr>
          <w:rFonts w:asciiTheme="minorHAnsi" w:eastAsia="Calibri" w:hAnsiTheme="minorHAnsi" w:cstheme="minorHAnsi"/>
          <w:bCs/>
          <w:sz w:val="22"/>
          <w:szCs w:val="22"/>
        </w:rPr>
      </w:pPr>
    </w:p>
    <w:p w14:paraId="0496474B" w14:textId="064CC1A5" w:rsidR="007D1EAE" w:rsidRPr="000A6FCE" w:rsidRDefault="00507780" w:rsidP="00B068CE">
      <w:pPr>
        <w:rPr>
          <w:rFonts w:asciiTheme="minorHAnsi" w:eastAsia="Calibri" w:hAnsiTheme="minorHAnsi" w:cstheme="minorHAnsi"/>
          <w:bCs/>
          <w:sz w:val="22"/>
          <w:szCs w:val="22"/>
        </w:rPr>
      </w:pPr>
      <w:r w:rsidRPr="000A6FCE">
        <w:rPr>
          <w:rFonts w:asciiTheme="minorHAnsi" w:eastAsia="Calibri" w:hAnsiTheme="minorHAnsi" w:cstheme="minorHAnsi"/>
          <w:bCs/>
          <w:sz w:val="22"/>
          <w:szCs w:val="22"/>
        </w:rPr>
        <w:t xml:space="preserve">Chairman Marshall </w:t>
      </w:r>
      <w:r w:rsidR="007D1EAE" w:rsidRPr="000A6FCE">
        <w:rPr>
          <w:rFonts w:asciiTheme="minorHAnsi" w:eastAsia="Calibri" w:hAnsiTheme="minorHAnsi" w:cstheme="minorHAnsi"/>
          <w:bCs/>
          <w:sz w:val="22"/>
          <w:szCs w:val="22"/>
        </w:rPr>
        <w:t>congratulated Dr. Jan Williams,</w:t>
      </w:r>
      <w:r w:rsidRPr="000A6FCE">
        <w:rPr>
          <w:rFonts w:asciiTheme="minorHAnsi" w:eastAsia="Calibri" w:hAnsiTheme="minorHAnsi" w:cstheme="minorHAnsi"/>
          <w:bCs/>
          <w:sz w:val="22"/>
          <w:szCs w:val="22"/>
        </w:rPr>
        <w:t xml:space="preserve"> </w:t>
      </w:r>
      <w:r w:rsidR="007D1EAE" w:rsidRPr="000A6FCE">
        <w:rPr>
          <w:rFonts w:asciiTheme="minorHAnsi" w:eastAsia="Calibri" w:hAnsiTheme="minorHAnsi" w:cstheme="minorHAnsi"/>
          <w:bCs/>
          <w:sz w:val="22"/>
          <w:szCs w:val="22"/>
        </w:rPr>
        <w:t>as she has been nominated and selected to receive a very prestigious award</w:t>
      </w:r>
      <w:r w:rsidR="003C6363" w:rsidRPr="000A6FCE">
        <w:rPr>
          <w:rFonts w:asciiTheme="minorHAnsi" w:eastAsia="Calibri" w:hAnsiTheme="minorHAnsi" w:cstheme="minorHAnsi"/>
          <w:bCs/>
          <w:sz w:val="22"/>
          <w:szCs w:val="22"/>
        </w:rPr>
        <w:t xml:space="preserve"> in Excellence in Public Service,</w:t>
      </w:r>
      <w:r w:rsidR="007D1EAE" w:rsidRPr="000A6FCE">
        <w:rPr>
          <w:rFonts w:asciiTheme="minorHAnsi" w:eastAsia="Calibri" w:hAnsiTheme="minorHAnsi" w:cstheme="minorHAnsi"/>
          <w:bCs/>
          <w:sz w:val="22"/>
          <w:szCs w:val="22"/>
        </w:rPr>
        <w:t xml:space="preserve"> from the University System of Maryland, Board of Regents Faculty Awards</w:t>
      </w:r>
      <w:r w:rsidR="003C6363" w:rsidRPr="000A6FCE">
        <w:rPr>
          <w:rFonts w:asciiTheme="minorHAnsi" w:eastAsia="Calibri" w:hAnsiTheme="minorHAnsi" w:cstheme="minorHAnsi"/>
          <w:bCs/>
          <w:sz w:val="22"/>
          <w:szCs w:val="22"/>
        </w:rPr>
        <w:t xml:space="preserve">. </w:t>
      </w:r>
    </w:p>
    <w:p w14:paraId="08C0E5A9" w14:textId="77777777" w:rsidR="007D1EAE" w:rsidRPr="000A6FCE" w:rsidRDefault="007D1EAE" w:rsidP="00B068CE">
      <w:pPr>
        <w:rPr>
          <w:rFonts w:asciiTheme="minorHAnsi" w:eastAsia="Calibri" w:hAnsiTheme="minorHAnsi" w:cstheme="minorHAnsi"/>
          <w:bCs/>
          <w:sz w:val="22"/>
          <w:szCs w:val="22"/>
        </w:rPr>
      </w:pPr>
    </w:p>
    <w:p w14:paraId="0834BB34" w14:textId="211CE2A0" w:rsidR="001F63CF" w:rsidRDefault="00145FF6" w:rsidP="00B068CE">
      <w:pPr>
        <w:rPr>
          <w:rFonts w:asciiTheme="minorHAnsi" w:eastAsia="Calibri" w:hAnsiTheme="minorHAnsi" w:cstheme="minorHAnsi"/>
          <w:bCs/>
          <w:sz w:val="22"/>
          <w:szCs w:val="22"/>
        </w:rPr>
      </w:pPr>
      <w:r w:rsidRPr="000A6FCE">
        <w:rPr>
          <w:rFonts w:asciiTheme="minorHAnsi" w:eastAsia="Calibri" w:hAnsiTheme="minorHAnsi" w:cstheme="minorHAnsi"/>
          <w:bCs/>
          <w:sz w:val="22"/>
          <w:szCs w:val="22"/>
        </w:rPr>
        <w:lastRenderedPageBreak/>
        <w:t>T</w:t>
      </w:r>
      <w:r w:rsidR="00507780" w:rsidRPr="000A6FCE">
        <w:rPr>
          <w:rFonts w:asciiTheme="minorHAnsi" w:eastAsia="Calibri" w:hAnsiTheme="minorHAnsi" w:cstheme="minorHAnsi"/>
          <w:bCs/>
          <w:sz w:val="22"/>
          <w:szCs w:val="22"/>
        </w:rPr>
        <w:t>he Board of Regents Faculty Awards</w:t>
      </w:r>
      <w:r w:rsidR="007D1EAE" w:rsidRPr="000A6FCE">
        <w:rPr>
          <w:rFonts w:asciiTheme="minorHAnsi" w:eastAsia="Calibri" w:hAnsiTheme="minorHAnsi" w:cstheme="minorHAnsi"/>
          <w:bCs/>
          <w:sz w:val="22"/>
          <w:szCs w:val="22"/>
        </w:rPr>
        <w:t xml:space="preserve">, </w:t>
      </w:r>
      <w:r w:rsidR="00507780" w:rsidRPr="000A6FCE">
        <w:rPr>
          <w:rFonts w:asciiTheme="minorHAnsi" w:eastAsia="Calibri" w:hAnsiTheme="minorHAnsi" w:cstheme="minorHAnsi"/>
          <w:bCs/>
          <w:sz w:val="22"/>
          <w:szCs w:val="22"/>
        </w:rPr>
        <w:t xml:space="preserve">are awarded to exemplary faculty members within the University System of Maryland.  These awards are awarded for excellence in </w:t>
      </w:r>
      <w:r w:rsidR="007D1EAE" w:rsidRPr="000A6FCE">
        <w:rPr>
          <w:rFonts w:asciiTheme="minorHAnsi" w:eastAsia="Calibri" w:hAnsiTheme="minorHAnsi" w:cstheme="minorHAnsi"/>
          <w:bCs/>
          <w:sz w:val="22"/>
          <w:szCs w:val="22"/>
        </w:rPr>
        <w:t>teaching, scholarship, research, or creative activity, p</w:t>
      </w:r>
      <w:r w:rsidR="00507780" w:rsidRPr="000A6FCE">
        <w:rPr>
          <w:rFonts w:asciiTheme="minorHAnsi" w:eastAsia="Calibri" w:hAnsiTheme="minorHAnsi" w:cstheme="minorHAnsi"/>
          <w:bCs/>
          <w:sz w:val="22"/>
          <w:szCs w:val="22"/>
        </w:rPr>
        <w:t xml:space="preserve">ublic </w:t>
      </w:r>
      <w:r w:rsidR="007D1EAE" w:rsidRPr="000A6FCE">
        <w:rPr>
          <w:rFonts w:asciiTheme="minorHAnsi" w:eastAsia="Calibri" w:hAnsiTheme="minorHAnsi" w:cstheme="minorHAnsi"/>
          <w:bCs/>
          <w:sz w:val="22"/>
          <w:szCs w:val="22"/>
        </w:rPr>
        <w:t>s</w:t>
      </w:r>
      <w:r w:rsidR="00507780" w:rsidRPr="000A6FCE">
        <w:rPr>
          <w:rFonts w:asciiTheme="minorHAnsi" w:eastAsia="Calibri" w:hAnsiTheme="minorHAnsi" w:cstheme="minorHAnsi"/>
          <w:bCs/>
          <w:sz w:val="22"/>
          <w:szCs w:val="22"/>
        </w:rPr>
        <w:t>ervice</w:t>
      </w:r>
      <w:r w:rsidR="007D1EAE" w:rsidRPr="000A6FCE">
        <w:rPr>
          <w:rFonts w:asciiTheme="minorHAnsi" w:eastAsia="Calibri" w:hAnsiTheme="minorHAnsi" w:cstheme="minorHAnsi"/>
          <w:bCs/>
          <w:sz w:val="22"/>
          <w:szCs w:val="22"/>
        </w:rPr>
        <w:t>, mentoring and innovation on the part of faculty members. He congratulated Dr. Jan Williams for being a recipient of such a prestigious award this year! Dr. Williams will receive this award at the Board of Regents meeting in April.</w:t>
      </w:r>
      <w:r w:rsidR="003C6363" w:rsidRPr="000A6FCE">
        <w:rPr>
          <w:rFonts w:asciiTheme="minorHAnsi" w:eastAsia="Calibri" w:hAnsiTheme="minorHAnsi" w:cstheme="minorHAnsi"/>
          <w:bCs/>
          <w:sz w:val="22"/>
          <w:szCs w:val="22"/>
        </w:rPr>
        <w:t xml:space="preserve"> Congratulations Dr. Williams!</w:t>
      </w:r>
    </w:p>
    <w:p w14:paraId="3B50A1D8" w14:textId="3A3033AE" w:rsidR="007D1EAE" w:rsidRDefault="007D1EAE" w:rsidP="00B068CE">
      <w:pPr>
        <w:rPr>
          <w:rFonts w:asciiTheme="minorHAnsi" w:eastAsia="Calibri" w:hAnsiTheme="minorHAnsi" w:cstheme="minorHAnsi"/>
          <w:bCs/>
          <w:sz w:val="22"/>
          <w:szCs w:val="22"/>
        </w:rPr>
      </w:pPr>
    </w:p>
    <w:p w14:paraId="0A7942D6" w14:textId="3CCA8CF6" w:rsidR="00B068CE" w:rsidRDefault="00B068CE" w:rsidP="00B068CE">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Upon a motion </w:t>
      </w:r>
      <w:r w:rsidRPr="003224DA">
        <w:rPr>
          <w:rFonts w:asciiTheme="minorHAnsi" w:eastAsia="Calibri" w:hAnsiTheme="minorHAnsi" w:cstheme="minorHAnsi"/>
          <w:b/>
          <w:sz w:val="22"/>
          <w:szCs w:val="22"/>
        </w:rPr>
        <w:t>(</w:t>
      </w:r>
      <w:r>
        <w:rPr>
          <w:rFonts w:asciiTheme="minorHAnsi" w:eastAsia="Calibri" w:hAnsiTheme="minorHAnsi" w:cstheme="minorHAnsi"/>
          <w:b/>
          <w:sz w:val="22"/>
          <w:szCs w:val="22"/>
        </w:rPr>
        <w:t>II</w:t>
      </w:r>
      <w:r w:rsidRPr="003224DA">
        <w:rPr>
          <w:rFonts w:asciiTheme="minorHAnsi" w:eastAsia="Calibri" w:hAnsiTheme="minorHAnsi" w:cstheme="minorHAnsi"/>
          <w:b/>
          <w:sz w:val="22"/>
          <w:szCs w:val="22"/>
        </w:rPr>
        <w:t>)</w:t>
      </w:r>
      <w:r w:rsidRPr="006934B0">
        <w:rPr>
          <w:rFonts w:asciiTheme="minorHAnsi" w:eastAsia="Calibri" w:hAnsiTheme="minorHAnsi" w:cstheme="minorHAnsi"/>
          <w:bCs/>
          <w:sz w:val="22"/>
          <w:szCs w:val="22"/>
        </w:rPr>
        <w:t> by</w:t>
      </w:r>
      <w:r w:rsidRPr="001E2A4C">
        <w:rPr>
          <w:rFonts w:asciiTheme="minorHAnsi" w:eastAsia="Calibri" w:hAnsiTheme="minorHAnsi" w:cstheme="minorHAnsi"/>
          <w:bCs/>
          <w:sz w:val="22"/>
          <w:szCs w:val="22"/>
        </w:rPr>
        <w:t xml:space="preserve"> </w:t>
      </w:r>
      <w:r w:rsidR="00700004">
        <w:rPr>
          <w:rFonts w:asciiTheme="minorHAnsi" w:eastAsia="Calibri" w:hAnsiTheme="minorHAnsi" w:cstheme="minorHAnsi"/>
          <w:bCs/>
          <w:sz w:val="22"/>
          <w:szCs w:val="22"/>
        </w:rPr>
        <w:t>Mr. Ware</w:t>
      </w:r>
      <w:r>
        <w:rPr>
          <w:rFonts w:asciiTheme="minorHAnsi" w:eastAsia="Calibri" w:hAnsiTheme="minorHAnsi" w:cstheme="minorHAnsi"/>
          <w:bCs/>
          <w:sz w:val="22"/>
          <w:szCs w:val="22"/>
        </w:rPr>
        <w:t>,</w:t>
      </w:r>
      <w:r w:rsidRPr="006934B0">
        <w:rPr>
          <w:rFonts w:asciiTheme="minorHAnsi" w:eastAsia="Calibri" w:hAnsiTheme="minorHAnsi" w:cstheme="minorHAnsi"/>
          <w:bCs/>
          <w:sz w:val="22"/>
          <w:szCs w:val="22"/>
        </w:rPr>
        <w:t xml:space="preserve"> and seconded by </w:t>
      </w:r>
      <w:r w:rsidR="00474024">
        <w:rPr>
          <w:rFonts w:asciiTheme="minorHAnsi" w:eastAsia="Calibri" w:hAnsiTheme="minorHAnsi" w:cstheme="minorHAnsi"/>
          <w:bCs/>
          <w:sz w:val="22"/>
          <w:szCs w:val="22"/>
        </w:rPr>
        <w:t>Ms</w:t>
      </w:r>
      <w:r>
        <w:rPr>
          <w:rFonts w:asciiTheme="minorHAnsi" w:eastAsia="Calibri" w:hAnsiTheme="minorHAnsi" w:cstheme="minorHAnsi"/>
          <w:bCs/>
          <w:sz w:val="22"/>
          <w:szCs w:val="22"/>
        </w:rPr>
        <w:t xml:space="preserve">. </w:t>
      </w:r>
      <w:r w:rsidR="00474024">
        <w:rPr>
          <w:rFonts w:asciiTheme="minorHAnsi" w:eastAsia="Calibri" w:hAnsiTheme="minorHAnsi" w:cstheme="minorHAnsi"/>
          <w:bCs/>
          <w:sz w:val="22"/>
          <w:szCs w:val="22"/>
        </w:rPr>
        <w:t>Bensky</w:t>
      </w:r>
      <w:r w:rsidRPr="006934B0">
        <w:rPr>
          <w:rFonts w:asciiTheme="minorHAnsi" w:eastAsia="Calibri" w:hAnsiTheme="minorHAnsi" w:cstheme="minorHAnsi"/>
          <w:bCs/>
          <w:sz w:val="22"/>
          <w:szCs w:val="22"/>
        </w:rPr>
        <w:t>, the Board unanimously approved the</w:t>
      </w:r>
      <w:r>
        <w:rPr>
          <w:rFonts w:asciiTheme="minorHAnsi" w:eastAsia="Calibri" w:hAnsiTheme="minorHAnsi" w:cstheme="minorHAnsi"/>
          <w:bCs/>
          <w:sz w:val="22"/>
          <w:szCs w:val="22"/>
        </w:rPr>
        <w:t xml:space="preserve"> </w:t>
      </w:r>
      <w:r w:rsidR="006B4C39">
        <w:rPr>
          <w:rFonts w:asciiTheme="minorHAnsi" w:eastAsia="Calibri" w:hAnsiTheme="minorHAnsi" w:cstheme="minorHAnsi"/>
          <w:bCs/>
          <w:sz w:val="22"/>
          <w:szCs w:val="22"/>
        </w:rPr>
        <w:t>Chairman’s</w:t>
      </w:r>
      <w:r>
        <w:rPr>
          <w:rFonts w:asciiTheme="minorHAnsi" w:eastAsia="Calibri" w:hAnsiTheme="minorHAnsi" w:cstheme="minorHAnsi"/>
          <w:bCs/>
          <w:sz w:val="22"/>
          <w:szCs w:val="22"/>
        </w:rPr>
        <w:t xml:space="preserve"> </w:t>
      </w:r>
      <w:r w:rsidRPr="006934B0">
        <w:rPr>
          <w:rFonts w:asciiTheme="minorHAnsi" w:eastAsia="Calibri" w:hAnsiTheme="minorHAnsi" w:cstheme="minorHAnsi"/>
          <w:bCs/>
          <w:sz w:val="22"/>
          <w:szCs w:val="22"/>
        </w:rPr>
        <w:t>report.</w:t>
      </w:r>
    </w:p>
    <w:p w14:paraId="2F8D0E6D" w14:textId="77777777" w:rsidR="001304A0" w:rsidRDefault="001304A0" w:rsidP="00B068CE">
      <w:pPr>
        <w:rPr>
          <w:rFonts w:asciiTheme="minorHAnsi" w:eastAsia="Calibri" w:hAnsiTheme="minorHAnsi" w:cstheme="minorHAnsi"/>
          <w:bCs/>
          <w:sz w:val="22"/>
          <w:szCs w:val="22"/>
        </w:rPr>
      </w:pPr>
    </w:p>
    <w:p w14:paraId="3922744A" w14:textId="17CC2EA6" w:rsidR="008E33BE" w:rsidRPr="00E35A6D" w:rsidRDefault="5C4234B7" w:rsidP="00033686">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Executive Director’s Report</w:t>
      </w:r>
    </w:p>
    <w:p w14:paraId="7C897350" w14:textId="6DA2C0CD" w:rsidR="00015420" w:rsidRDefault="00015420" w:rsidP="00745B9B">
      <w:pPr>
        <w:rPr>
          <w:rFonts w:asciiTheme="minorHAnsi" w:eastAsia="Calibri" w:hAnsiTheme="minorHAnsi" w:cstheme="minorHAnsi"/>
          <w:bCs/>
          <w:sz w:val="22"/>
          <w:szCs w:val="22"/>
        </w:rPr>
      </w:pPr>
    </w:p>
    <w:p w14:paraId="09842615" w14:textId="1AB6AEC1" w:rsidR="003E0E3D" w:rsidRDefault="003E0E3D" w:rsidP="00745B9B">
      <w:pPr>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Executive Director, Christopher Dorsey </w:t>
      </w:r>
      <w:r w:rsidR="00474024">
        <w:rPr>
          <w:rFonts w:asciiTheme="minorHAnsi" w:eastAsia="Calibri" w:hAnsiTheme="minorHAnsi" w:cstheme="minorHAnsi"/>
          <w:bCs/>
          <w:sz w:val="22"/>
          <w:szCs w:val="22"/>
        </w:rPr>
        <w:t>informed the Board</w:t>
      </w:r>
      <w:r w:rsidR="00CD66D6">
        <w:rPr>
          <w:rFonts w:asciiTheme="minorHAnsi" w:eastAsia="Calibri" w:hAnsiTheme="minorHAnsi" w:cstheme="minorHAnsi"/>
          <w:bCs/>
          <w:sz w:val="22"/>
          <w:szCs w:val="22"/>
        </w:rPr>
        <w:t>,</w:t>
      </w:r>
      <w:r w:rsidR="00474024">
        <w:rPr>
          <w:rFonts w:asciiTheme="minorHAnsi" w:eastAsia="Calibri" w:hAnsiTheme="minorHAnsi" w:cstheme="minorHAnsi"/>
          <w:bCs/>
          <w:sz w:val="22"/>
          <w:szCs w:val="22"/>
        </w:rPr>
        <w:t xml:space="preserve"> the CPA Board meeting</w:t>
      </w:r>
      <w:r w:rsidR="00CD66D6">
        <w:rPr>
          <w:rFonts w:asciiTheme="minorHAnsi" w:eastAsia="Calibri" w:hAnsiTheme="minorHAnsi" w:cstheme="minorHAnsi"/>
          <w:bCs/>
          <w:sz w:val="22"/>
          <w:szCs w:val="22"/>
        </w:rPr>
        <w:t>s</w:t>
      </w:r>
      <w:r w:rsidR="00474024">
        <w:rPr>
          <w:rFonts w:asciiTheme="minorHAnsi" w:eastAsia="Calibri" w:hAnsiTheme="minorHAnsi" w:cstheme="minorHAnsi"/>
          <w:bCs/>
          <w:sz w:val="22"/>
          <w:szCs w:val="22"/>
        </w:rPr>
        <w:t xml:space="preserve"> will become hybrid meetings beginning in April. He asked that Board members let him know in advance if they wish to attend in person.</w:t>
      </w:r>
    </w:p>
    <w:p w14:paraId="5D776D34" w14:textId="77777777" w:rsidR="001E2A4C" w:rsidRDefault="001E2A4C" w:rsidP="00745B9B">
      <w:pPr>
        <w:rPr>
          <w:rFonts w:asciiTheme="minorHAnsi" w:eastAsia="Calibri" w:hAnsiTheme="minorHAnsi" w:cstheme="minorHAnsi"/>
          <w:bCs/>
          <w:sz w:val="22"/>
          <w:szCs w:val="22"/>
        </w:rPr>
      </w:pPr>
    </w:p>
    <w:p w14:paraId="18F61426" w14:textId="66E511C1" w:rsidR="009443FE" w:rsidRDefault="009443FE" w:rsidP="009443FE">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Upon a motion </w:t>
      </w:r>
      <w:r w:rsidRPr="003224DA">
        <w:rPr>
          <w:rFonts w:asciiTheme="minorHAnsi" w:eastAsia="Calibri" w:hAnsiTheme="minorHAnsi" w:cstheme="minorHAnsi"/>
          <w:b/>
          <w:sz w:val="22"/>
          <w:szCs w:val="22"/>
        </w:rPr>
        <w:t>(</w:t>
      </w:r>
      <w:r>
        <w:rPr>
          <w:rFonts w:asciiTheme="minorHAnsi" w:eastAsia="Calibri" w:hAnsiTheme="minorHAnsi" w:cstheme="minorHAnsi"/>
          <w:b/>
          <w:sz w:val="22"/>
          <w:szCs w:val="22"/>
        </w:rPr>
        <w:t>I</w:t>
      </w:r>
      <w:r w:rsidR="00C40F6B">
        <w:rPr>
          <w:rFonts w:asciiTheme="minorHAnsi" w:eastAsia="Calibri" w:hAnsiTheme="minorHAnsi" w:cstheme="minorHAnsi"/>
          <w:b/>
          <w:sz w:val="22"/>
          <w:szCs w:val="22"/>
        </w:rPr>
        <w:t>I</w:t>
      </w:r>
      <w:r w:rsidR="00B068CE">
        <w:rPr>
          <w:rFonts w:asciiTheme="minorHAnsi" w:eastAsia="Calibri" w:hAnsiTheme="minorHAnsi" w:cstheme="minorHAnsi"/>
          <w:b/>
          <w:sz w:val="22"/>
          <w:szCs w:val="22"/>
        </w:rPr>
        <w:t>I</w:t>
      </w:r>
      <w:r w:rsidRPr="003224DA">
        <w:rPr>
          <w:rFonts w:asciiTheme="minorHAnsi" w:eastAsia="Calibri" w:hAnsiTheme="minorHAnsi" w:cstheme="minorHAnsi"/>
          <w:b/>
          <w:sz w:val="22"/>
          <w:szCs w:val="22"/>
        </w:rPr>
        <w:t>)</w:t>
      </w:r>
      <w:r w:rsidRPr="006934B0">
        <w:rPr>
          <w:rFonts w:asciiTheme="minorHAnsi" w:eastAsia="Calibri" w:hAnsiTheme="minorHAnsi" w:cstheme="minorHAnsi"/>
          <w:bCs/>
          <w:sz w:val="22"/>
          <w:szCs w:val="22"/>
        </w:rPr>
        <w:t> </w:t>
      </w:r>
      <w:r w:rsidR="00700004">
        <w:rPr>
          <w:rFonts w:asciiTheme="minorHAnsi" w:eastAsia="Calibri" w:hAnsiTheme="minorHAnsi" w:cstheme="minorHAnsi"/>
          <w:bCs/>
          <w:sz w:val="22"/>
          <w:szCs w:val="22"/>
        </w:rPr>
        <w:t>by Ms. Bensky,</w:t>
      </w:r>
      <w:r w:rsidR="00700004" w:rsidRPr="006934B0">
        <w:rPr>
          <w:rFonts w:asciiTheme="minorHAnsi" w:eastAsia="Calibri" w:hAnsiTheme="minorHAnsi" w:cstheme="minorHAnsi"/>
          <w:bCs/>
          <w:sz w:val="22"/>
          <w:szCs w:val="22"/>
        </w:rPr>
        <w:t xml:space="preserve"> and seconded by </w:t>
      </w:r>
      <w:r w:rsidR="00700004">
        <w:rPr>
          <w:rFonts w:asciiTheme="minorHAnsi" w:eastAsia="Calibri" w:hAnsiTheme="minorHAnsi" w:cstheme="minorHAnsi"/>
          <w:bCs/>
          <w:sz w:val="22"/>
          <w:szCs w:val="22"/>
        </w:rPr>
        <w:t>Mr. Petito</w:t>
      </w:r>
      <w:r w:rsidR="00700004" w:rsidRPr="006934B0">
        <w:rPr>
          <w:rFonts w:asciiTheme="minorHAnsi" w:eastAsia="Calibri" w:hAnsiTheme="minorHAnsi" w:cstheme="minorHAnsi"/>
          <w:bCs/>
          <w:sz w:val="22"/>
          <w:szCs w:val="22"/>
        </w:rPr>
        <w:t>,</w:t>
      </w:r>
      <w:r w:rsidRPr="006934B0">
        <w:rPr>
          <w:rFonts w:asciiTheme="minorHAnsi" w:eastAsia="Calibri" w:hAnsiTheme="minorHAnsi" w:cstheme="minorHAnsi"/>
          <w:bCs/>
          <w:sz w:val="22"/>
          <w:szCs w:val="22"/>
        </w:rPr>
        <w:t xml:space="preserve"> the Board unanimously approved the</w:t>
      </w:r>
      <w:r>
        <w:rPr>
          <w:rFonts w:asciiTheme="minorHAnsi" w:eastAsia="Calibri" w:hAnsiTheme="minorHAnsi" w:cstheme="minorHAnsi"/>
          <w:bCs/>
          <w:sz w:val="22"/>
          <w:szCs w:val="22"/>
        </w:rPr>
        <w:t xml:space="preserve"> Executive Director’s </w:t>
      </w:r>
      <w:r w:rsidRPr="006934B0">
        <w:rPr>
          <w:rFonts w:asciiTheme="minorHAnsi" w:eastAsia="Calibri" w:hAnsiTheme="minorHAnsi" w:cstheme="minorHAnsi"/>
          <w:bCs/>
          <w:sz w:val="22"/>
          <w:szCs w:val="22"/>
        </w:rPr>
        <w:t>report.</w:t>
      </w:r>
    </w:p>
    <w:p w14:paraId="1FA09984" w14:textId="77777777" w:rsidR="00F20804" w:rsidRDefault="00F20804" w:rsidP="003E5EDD">
      <w:pPr>
        <w:rPr>
          <w:rFonts w:ascii="Arial" w:hAnsi="Arial" w:cs="Arial"/>
          <w:color w:val="222222"/>
          <w:shd w:val="clear" w:color="auto" w:fill="FFFFFF"/>
        </w:rPr>
      </w:pPr>
    </w:p>
    <w:p w14:paraId="6BF65023" w14:textId="66A5DEE3"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Exam Appeals</w:t>
      </w:r>
    </w:p>
    <w:p w14:paraId="636D4BD8" w14:textId="77777777" w:rsidR="00033686" w:rsidRPr="00E35A6D" w:rsidRDefault="00033686" w:rsidP="00033686">
      <w:pPr>
        <w:ind w:firstLine="288"/>
        <w:rPr>
          <w:rFonts w:asciiTheme="minorHAnsi" w:eastAsia="Calibri" w:hAnsiTheme="minorHAnsi" w:cstheme="minorHAnsi"/>
          <w:sz w:val="22"/>
          <w:szCs w:val="22"/>
        </w:rPr>
      </w:pPr>
    </w:p>
    <w:p w14:paraId="3FE9C94A" w14:textId="33AD91C1" w:rsidR="003D261D" w:rsidRPr="00E35A6D" w:rsidRDefault="002C5D93" w:rsidP="000B255E">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There </w:t>
      </w:r>
      <w:r w:rsidR="006279DB" w:rsidRPr="00E35A6D">
        <w:rPr>
          <w:rFonts w:asciiTheme="minorHAnsi" w:eastAsia="Calibri" w:hAnsiTheme="minorHAnsi" w:cstheme="minorHAnsi"/>
          <w:sz w:val="22"/>
          <w:szCs w:val="22"/>
        </w:rPr>
        <w:t>were</w:t>
      </w:r>
      <w:r w:rsidRPr="00E35A6D">
        <w:rPr>
          <w:rFonts w:asciiTheme="minorHAnsi" w:eastAsia="Calibri" w:hAnsiTheme="minorHAnsi" w:cstheme="minorHAnsi"/>
          <w:sz w:val="22"/>
          <w:szCs w:val="22"/>
        </w:rPr>
        <w:t xml:space="preserve"> no exam </w:t>
      </w:r>
      <w:r w:rsidR="006279DB" w:rsidRPr="00E35A6D">
        <w:rPr>
          <w:rFonts w:asciiTheme="minorHAnsi" w:eastAsia="Calibri" w:hAnsiTheme="minorHAnsi" w:cstheme="minorHAnsi"/>
          <w:sz w:val="22"/>
          <w:szCs w:val="22"/>
        </w:rPr>
        <w:t>appeals.</w:t>
      </w:r>
    </w:p>
    <w:p w14:paraId="28B291C2" w14:textId="77777777" w:rsidR="008E33BE" w:rsidRPr="00E35A6D" w:rsidRDefault="008E33BE" w:rsidP="000B255E">
      <w:pPr>
        <w:rPr>
          <w:rFonts w:asciiTheme="minorHAnsi" w:eastAsia="Calibri" w:hAnsiTheme="minorHAnsi" w:cstheme="minorHAnsi"/>
          <w:sz w:val="22"/>
          <w:szCs w:val="22"/>
        </w:rPr>
      </w:pPr>
    </w:p>
    <w:p w14:paraId="56C80D14" w14:textId="24BD62D8"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Education Report</w:t>
      </w:r>
    </w:p>
    <w:p w14:paraId="53AAA8E2" w14:textId="77777777" w:rsidR="00033686" w:rsidRPr="00E35A6D" w:rsidRDefault="00033686" w:rsidP="00033686">
      <w:pPr>
        <w:ind w:firstLine="288"/>
        <w:rPr>
          <w:rFonts w:asciiTheme="minorHAnsi" w:eastAsia="Calibri" w:hAnsiTheme="minorHAnsi" w:cstheme="minorHAnsi"/>
          <w:sz w:val="22"/>
          <w:szCs w:val="22"/>
        </w:rPr>
      </w:pPr>
    </w:p>
    <w:p w14:paraId="2989DF8F" w14:textId="54C208BB" w:rsidR="00CB3BB8" w:rsidRDefault="00EC1D88" w:rsidP="008E40F5">
      <w:pPr>
        <w:rPr>
          <w:rFonts w:asciiTheme="minorHAnsi" w:eastAsia="Calibri" w:hAnsiTheme="minorHAnsi" w:cstheme="minorHAnsi"/>
          <w:sz w:val="22"/>
          <w:szCs w:val="22"/>
        </w:rPr>
      </w:pPr>
      <w:r w:rsidRPr="00E35A6D">
        <w:rPr>
          <w:rFonts w:asciiTheme="minorHAnsi" w:eastAsia="Calibri" w:hAnsiTheme="minorHAnsi" w:cstheme="minorHAnsi"/>
          <w:sz w:val="22"/>
          <w:szCs w:val="22"/>
        </w:rPr>
        <w:t>D</w:t>
      </w:r>
      <w:r w:rsidR="007B59D0" w:rsidRPr="00E35A6D">
        <w:rPr>
          <w:rFonts w:asciiTheme="minorHAnsi" w:eastAsia="Calibri" w:hAnsiTheme="minorHAnsi" w:cstheme="minorHAnsi"/>
          <w:sz w:val="22"/>
          <w:szCs w:val="22"/>
        </w:rPr>
        <w:t xml:space="preserve">r. </w:t>
      </w:r>
      <w:r w:rsidRPr="00E35A6D">
        <w:rPr>
          <w:rFonts w:asciiTheme="minorHAnsi" w:eastAsia="Calibri" w:hAnsiTheme="minorHAnsi" w:cstheme="minorHAnsi"/>
          <w:sz w:val="22"/>
          <w:szCs w:val="22"/>
        </w:rPr>
        <w:t>Williams</w:t>
      </w:r>
      <w:r w:rsidR="00C474A4" w:rsidRPr="00E35A6D">
        <w:rPr>
          <w:rFonts w:asciiTheme="minorHAnsi" w:eastAsia="Calibri" w:hAnsiTheme="minorHAnsi" w:cstheme="minorHAnsi"/>
          <w:sz w:val="22"/>
          <w:szCs w:val="22"/>
        </w:rPr>
        <w:t xml:space="preserve"> presented</w:t>
      </w:r>
      <w:r w:rsidR="00033686" w:rsidRPr="00E35A6D">
        <w:rPr>
          <w:rFonts w:asciiTheme="minorHAnsi" w:eastAsia="Calibri" w:hAnsiTheme="minorHAnsi" w:cstheme="minorHAnsi"/>
          <w:sz w:val="22"/>
          <w:szCs w:val="22"/>
        </w:rPr>
        <w:t xml:space="preserve"> the Education Report.  There </w:t>
      </w:r>
      <w:r w:rsidR="003C469A">
        <w:rPr>
          <w:rFonts w:asciiTheme="minorHAnsi" w:eastAsia="Calibri" w:hAnsiTheme="minorHAnsi" w:cstheme="minorHAnsi"/>
          <w:sz w:val="22"/>
          <w:szCs w:val="22"/>
        </w:rPr>
        <w:t>w</w:t>
      </w:r>
      <w:r w:rsidR="008E5536">
        <w:rPr>
          <w:rFonts w:asciiTheme="minorHAnsi" w:eastAsia="Calibri" w:hAnsiTheme="minorHAnsi" w:cstheme="minorHAnsi"/>
          <w:sz w:val="22"/>
          <w:szCs w:val="22"/>
        </w:rPr>
        <w:t>ere</w:t>
      </w:r>
      <w:r w:rsidR="003C469A">
        <w:rPr>
          <w:rFonts w:asciiTheme="minorHAnsi" w:eastAsia="Calibri" w:hAnsiTheme="minorHAnsi" w:cstheme="minorHAnsi"/>
          <w:sz w:val="22"/>
          <w:szCs w:val="22"/>
        </w:rPr>
        <w:t xml:space="preserve"> </w:t>
      </w:r>
      <w:r w:rsidR="00CD66D6">
        <w:rPr>
          <w:rFonts w:asciiTheme="minorHAnsi" w:eastAsia="Calibri" w:hAnsiTheme="minorHAnsi" w:cstheme="minorHAnsi"/>
          <w:sz w:val="22"/>
          <w:szCs w:val="22"/>
        </w:rPr>
        <w:t>three</w:t>
      </w:r>
      <w:r w:rsidR="005B223B" w:rsidRPr="00E35A6D">
        <w:rPr>
          <w:rFonts w:asciiTheme="minorHAnsi" w:eastAsia="Calibri" w:hAnsiTheme="minorHAnsi" w:cstheme="minorHAnsi"/>
          <w:sz w:val="22"/>
          <w:szCs w:val="22"/>
        </w:rPr>
        <w:t xml:space="preserve"> (</w:t>
      </w:r>
      <w:r w:rsidR="00CD66D6">
        <w:rPr>
          <w:rFonts w:asciiTheme="minorHAnsi" w:eastAsia="Calibri" w:hAnsiTheme="minorHAnsi" w:cstheme="minorHAnsi"/>
          <w:sz w:val="22"/>
          <w:szCs w:val="22"/>
        </w:rPr>
        <w:t>3</w:t>
      </w:r>
      <w:r w:rsidR="005B223B" w:rsidRPr="00E35A6D">
        <w:rPr>
          <w:rFonts w:asciiTheme="minorHAnsi" w:eastAsia="Calibri" w:hAnsiTheme="minorHAnsi" w:cstheme="minorHAnsi"/>
          <w:sz w:val="22"/>
          <w:szCs w:val="22"/>
        </w:rPr>
        <w:t>)</w:t>
      </w:r>
      <w:r w:rsidR="00E87034"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Transfe</w:t>
      </w:r>
      <w:r w:rsidR="00EB5098" w:rsidRPr="00E35A6D">
        <w:rPr>
          <w:rFonts w:asciiTheme="minorHAnsi" w:eastAsia="Calibri" w:hAnsiTheme="minorHAnsi" w:cstheme="minorHAnsi"/>
          <w:sz w:val="22"/>
          <w:szCs w:val="22"/>
        </w:rPr>
        <w:t xml:space="preserve">r of Grades application </w:t>
      </w:r>
      <w:r w:rsidR="001E2A4C">
        <w:rPr>
          <w:rFonts w:asciiTheme="minorHAnsi" w:eastAsia="Calibri" w:hAnsiTheme="minorHAnsi" w:cstheme="minorHAnsi"/>
          <w:sz w:val="22"/>
          <w:szCs w:val="22"/>
        </w:rPr>
        <w:t>approvals</w:t>
      </w:r>
      <w:r w:rsidR="00CD66D6">
        <w:rPr>
          <w:rFonts w:asciiTheme="minorHAnsi" w:eastAsia="Calibri" w:hAnsiTheme="minorHAnsi" w:cstheme="minorHAnsi"/>
          <w:sz w:val="22"/>
          <w:szCs w:val="22"/>
        </w:rPr>
        <w:t xml:space="preserve"> and one (1</w:t>
      </w:r>
      <w:r w:rsidR="002D3631">
        <w:rPr>
          <w:rFonts w:asciiTheme="minorHAnsi" w:eastAsia="Calibri" w:hAnsiTheme="minorHAnsi" w:cstheme="minorHAnsi"/>
          <w:sz w:val="22"/>
          <w:szCs w:val="22"/>
        </w:rPr>
        <w:t>) Transfer of Grades application</w:t>
      </w:r>
      <w:r w:rsidR="00CD66D6">
        <w:rPr>
          <w:rFonts w:asciiTheme="minorHAnsi" w:eastAsia="Calibri" w:hAnsiTheme="minorHAnsi" w:cstheme="minorHAnsi"/>
          <w:sz w:val="22"/>
          <w:szCs w:val="22"/>
        </w:rPr>
        <w:t xml:space="preserve"> </w:t>
      </w:r>
      <w:r w:rsidR="005B15DF">
        <w:rPr>
          <w:rFonts w:asciiTheme="minorHAnsi" w:eastAsia="Calibri" w:hAnsiTheme="minorHAnsi" w:cstheme="minorHAnsi"/>
          <w:sz w:val="22"/>
          <w:szCs w:val="22"/>
        </w:rPr>
        <w:t>denial</w:t>
      </w:r>
      <w:r w:rsidR="002D3631">
        <w:rPr>
          <w:rFonts w:asciiTheme="minorHAnsi" w:eastAsia="Calibri" w:hAnsiTheme="minorHAnsi" w:cstheme="minorHAnsi"/>
          <w:sz w:val="22"/>
          <w:szCs w:val="22"/>
        </w:rPr>
        <w:t xml:space="preserve">. </w:t>
      </w:r>
      <w:r w:rsidR="00CD66D6">
        <w:rPr>
          <w:rFonts w:asciiTheme="minorHAnsi" w:eastAsia="Calibri" w:hAnsiTheme="minorHAnsi" w:cstheme="minorHAnsi"/>
          <w:sz w:val="22"/>
          <w:szCs w:val="22"/>
        </w:rPr>
        <w:t xml:space="preserve"> The three (3) approved Transfer of Grades applications originated from CA, NY, and PA. The one (1) denied originated from VA and was found to be lacking an ethics course.</w:t>
      </w:r>
    </w:p>
    <w:p w14:paraId="47A31DF8" w14:textId="57C188D0" w:rsidR="002D3631" w:rsidRDefault="002D3631" w:rsidP="008E40F5">
      <w:pPr>
        <w:rPr>
          <w:rFonts w:asciiTheme="minorHAnsi" w:eastAsia="Calibri" w:hAnsiTheme="minorHAnsi" w:cstheme="minorHAnsi"/>
          <w:sz w:val="22"/>
          <w:szCs w:val="22"/>
        </w:rPr>
      </w:pPr>
    </w:p>
    <w:p w14:paraId="71633EEF" w14:textId="28803628" w:rsidR="00EB5098" w:rsidRPr="00E35A6D" w:rsidRDefault="00EB5098" w:rsidP="00EB5098">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006F7B83" w:rsidRPr="00E35A6D">
        <w:rPr>
          <w:rFonts w:asciiTheme="minorHAnsi" w:eastAsia="Calibri" w:hAnsiTheme="minorHAnsi" w:cstheme="minorHAnsi"/>
          <w:b/>
          <w:sz w:val="22"/>
          <w:szCs w:val="22"/>
        </w:rPr>
        <w:t>(</w:t>
      </w:r>
      <w:r w:rsidR="00020E0E">
        <w:rPr>
          <w:rFonts w:asciiTheme="minorHAnsi" w:eastAsia="Calibri" w:hAnsiTheme="minorHAnsi" w:cstheme="minorHAnsi"/>
          <w:b/>
          <w:sz w:val="22"/>
          <w:szCs w:val="22"/>
        </w:rPr>
        <w:t>IV</w:t>
      </w:r>
      <w:r w:rsidRPr="00E35A6D">
        <w:rPr>
          <w:rFonts w:asciiTheme="minorHAnsi" w:eastAsia="Calibri" w:hAnsiTheme="minorHAnsi" w:cstheme="minorHAnsi"/>
          <w:b/>
          <w:sz w:val="22"/>
          <w:szCs w:val="22"/>
        </w:rPr>
        <w:t>)</w:t>
      </w:r>
      <w:r w:rsidRPr="00E35A6D">
        <w:rPr>
          <w:rFonts w:asciiTheme="minorHAnsi" w:eastAsia="Calibri" w:hAnsiTheme="minorHAnsi" w:cstheme="minorHAnsi"/>
          <w:sz w:val="22"/>
          <w:szCs w:val="22"/>
        </w:rPr>
        <w:t xml:space="preserve"> by Mr</w:t>
      </w:r>
      <w:r w:rsidR="00716085">
        <w:rPr>
          <w:rFonts w:asciiTheme="minorHAnsi" w:eastAsia="Calibri" w:hAnsiTheme="minorHAnsi" w:cstheme="minorHAnsi"/>
          <w:sz w:val="22"/>
          <w:szCs w:val="22"/>
        </w:rPr>
        <w:t xml:space="preserve">. </w:t>
      </w:r>
      <w:r w:rsidR="00CD66D6">
        <w:rPr>
          <w:rFonts w:asciiTheme="minorHAnsi" w:eastAsia="Calibri" w:hAnsiTheme="minorHAnsi" w:cstheme="minorHAnsi"/>
          <w:sz w:val="22"/>
          <w:szCs w:val="22"/>
        </w:rPr>
        <w:t>Dunne</w:t>
      </w:r>
      <w:r w:rsidR="00716085">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242911" w:rsidRPr="00E35A6D">
        <w:rPr>
          <w:rFonts w:asciiTheme="minorHAnsi" w:eastAsia="Calibri" w:hAnsiTheme="minorHAnsi" w:cstheme="minorHAnsi"/>
          <w:sz w:val="22"/>
          <w:szCs w:val="22"/>
        </w:rPr>
        <w:t>M</w:t>
      </w:r>
      <w:r w:rsidR="00F156EA">
        <w:rPr>
          <w:rFonts w:asciiTheme="minorHAnsi" w:eastAsia="Calibri" w:hAnsiTheme="minorHAnsi" w:cstheme="minorHAnsi"/>
          <w:sz w:val="22"/>
          <w:szCs w:val="22"/>
        </w:rPr>
        <w:t>r</w:t>
      </w:r>
      <w:r w:rsidR="00242911" w:rsidRPr="00E35A6D">
        <w:rPr>
          <w:rFonts w:asciiTheme="minorHAnsi" w:eastAsia="Calibri" w:hAnsiTheme="minorHAnsi" w:cstheme="minorHAnsi"/>
          <w:sz w:val="22"/>
          <w:szCs w:val="22"/>
        </w:rPr>
        <w:t xml:space="preserve">. </w:t>
      </w:r>
      <w:r w:rsidR="00CD66D6">
        <w:rPr>
          <w:rFonts w:asciiTheme="minorHAnsi" w:eastAsia="Calibri" w:hAnsiTheme="minorHAnsi" w:cstheme="minorHAnsi"/>
          <w:sz w:val="22"/>
          <w:szCs w:val="22"/>
        </w:rPr>
        <w:t>Young</w:t>
      </w:r>
      <w:r w:rsidRPr="00E35A6D">
        <w:rPr>
          <w:rFonts w:asciiTheme="minorHAnsi" w:eastAsia="Calibri" w:hAnsiTheme="minorHAnsi" w:cstheme="minorHAnsi"/>
          <w:sz w:val="22"/>
          <w:szCs w:val="22"/>
        </w:rPr>
        <w:t xml:space="preserve">, the Board unanimously approved the </w:t>
      </w:r>
      <w:r w:rsidR="00D6393B" w:rsidRPr="00E35A6D">
        <w:rPr>
          <w:rFonts w:asciiTheme="minorHAnsi" w:eastAsia="Calibri" w:hAnsiTheme="minorHAnsi" w:cstheme="minorHAnsi"/>
          <w:sz w:val="22"/>
          <w:szCs w:val="22"/>
        </w:rPr>
        <w:t>Education</w:t>
      </w:r>
      <w:r w:rsidRPr="00E35A6D">
        <w:rPr>
          <w:rFonts w:asciiTheme="minorHAnsi" w:eastAsia="Calibri" w:hAnsiTheme="minorHAnsi" w:cstheme="minorHAnsi"/>
          <w:sz w:val="22"/>
          <w:szCs w:val="22"/>
        </w:rPr>
        <w:t xml:space="preserve"> Report. </w:t>
      </w:r>
    </w:p>
    <w:p w14:paraId="6A8B852E" w14:textId="77777777" w:rsidR="008E33BE" w:rsidRPr="00E35A6D" w:rsidRDefault="008E33BE" w:rsidP="00EB5098">
      <w:pPr>
        <w:rPr>
          <w:rFonts w:asciiTheme="minorHAnsi" w:eastAsia="Calibri" w:hAnsiTheme="minorHAnsi" w:cstheme="minorHAnsi"/>
          <w:sz w:val="22"/>
          <w:szCs w:val="22"/>
        </w:rPr>
      </w:pPr>
    </w:p>
    <w:p w14:paraId="02DC6BD7" w14:textId="70290E4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Experience Report</w:t>
      </w:r>
    </w:p>
    <w:p w14:paraId="5D21D73E" w14:textId="3BE28F2C" w:rsidR="00033686" w:rsidRPr="00E35A6D" w:rsidRDefault="00033686" w:rsidP="00033686">
      <w:pPr>
        <w:rPr>
          <w:rFonts w:asciiTheme="minorHAnsi" w:eastAsia="Calibri" w:hAnsiTheme="minorHAnsi" w:cstheme="minorHAnsi"/>
          <w:b/>
          <w:sz w:val="22"/>
          <w:szCs w:val="22"/>
        </w:rPr>
      </w:pPr>
    </w:p>
    <w:p w14:paraId="764B51F2" w14:textId="5D83933D" w:rsidR="00033686" w:rsidRDefault="007E782D"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M</w:t>
      </w:r>
      <w:r w:rsidR="001E2A4C">
        <w:rPr>
          <w:rFonts w:asciiTheme="minorHAnsi" w:eastAsia="Calibri" w:hAnsiTheme="minorHAnsi" w:cstheme="minorHAnsi"/>
          <w:sz w:val="22"/>
          <w:szCs w:val="22"/>
        </w:rPr>
        <w:t>s</w:t>
      </w:r>
      <w:r w:rsidR="00033686" w:rsidRPr="00E35A6D">
        <w:rPr>
          <w:rFonts w:asciiTheme="minorHAnsi" w:eastAsia="Calibri" w:hAnsiTheme="minorHAnsi" w:cstheme="minorHAnsi"/>
          <w:sz w:val="22"/>
          <w:szCs w:val="22"/>
        </w:rPr>
        <w:t xml:space="preserve">. </w:t>
      </w:r>
      <w:r w:rsidR="001E2A4C">
        <w:rPr>
          <w:rFonts w:asciiTheme="minorHAnsi" w:eastAsia="Calibri" w:hAnsiTheme="minorHAnsi" w:cstheme="minorHAnsi"/>
          <w:sz w:val="22"/>
          <w:szCs w:val="22"/>
        </w:rPr>
        <w:t>Bensky</w:t>
      </w:r>
      <w:r w:rsidR="000543CD"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 xml:space="preserve">presented the Experience Report.  There were </w:t>
      </w:r>
      <w:r w:rsidR="00CD66D6">
        <w:rPr>
          <w:rFonts w:asciiTheme="minorHAnsi" w:eastAsia="Calibri" w:hAnsiTheme="minorHAnsi" w:cstheme="minorHAnsi"/>
          <w:sz w:val="22"/>
          <w:szCs w:val="22"/>
        </w:rPr>
        <w:t>23</w:t>
      </w:r>
      <w:r w:rsidR="00CD66D6" w:rsidRPr="00E35A6D">
        <w:rPr>
          <w:rFonts w:asciiTheme="minorHAnsi" w:eastAsia="Calibri" w:hAnsiTheme="minorHAnsi" w:cstheme="minorHAnsi"/>
          <w:sz w:val="22"/>
          <w:szCs w:val="22"/>
        </w:rPr>
        <w:t xml:space="preserve"> (</w:t>
      </w:r>
      <w:r w:rsidR="00CD66D6">
        <w:rPr>
          <w:rFonts w:asciiTheme="minorHAnsi" w:eastAsia="Calibri" w:hAnsiTheme="minorHAnsi" w:cstheme="minorHAnsi"/>
          <w:sz w:val="22"/>
          <w:szCs w:val="22"/>
        </w:rPr>
        <w:t>twenty-three)</w:t>
      </w:r>
      <w:r w:rsidR="00CD66D6"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Maryland candidate license application approvals an</w:t>
      </w:r>
      <w:r w:rsidR="00BA0F42" w:rsidRPr="00E35A6D">
        <w:rPr>
          <w:rFonts w:asciiTheme="minorHAnsi" w:eastAsia="Calibri" w:hAnsiTheme="minorHAnsi" w:cstheme="minorHAnsi"/>
          <w:sz w:val="22"/>
          <w:szCs w:val="22"/>
        </w:rPr>
        <w:t>d</w:t>
      </w:r>
      <w:r w:rsidR="00033686" w:rsidRPr="00E35A6D">
        <w:rPr>
          <w:rFonts w:asciiTheme="minorHAnsi" w:eastAsia="Calibri" w:hAnsiTheme="minorHAnsi" w:cstheme="minorHAnsi"/>
          <w:sz w:val="22"/>
          <w:szCs w:val="22"/>
        </w:rPr>
        <w:t xml:space="preserve"> </w:t>
      </w:r>
      <w:r w:rsidR="00CD66D6">
        <w:rPr>
          <w:rFonts w:asciiTheme="minorHAnsi" w:eastAsia="Calibri" w:hAnsiTheme="minorHAnsi" w:cstheme="minorHAnsi"/>
          <w:sz w:val="22"/>
          <w:szCs w:val="22"/>
        </w:rPr>
        <w:t>zero</w:t>
      </w:r>
      <w:r w:rsidR="00E2798E"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w:t>
      </w:r>
      <w:r w:rsidR="00CD66D6">
        <w:rPr>
          <w:rFonts w:asciiTheme="minorHAnsi" w:eastAsia="Calibri" w:hAnsiTheme="minorHAnsi" w:cstheme="minorHAnsi"/>
          <w:sz w:val="22"/>
          <w:szCs w:val="22"/>
        </w:rPr>
        <w:t>0</w:t>
      </w:r>
      <w:r w:rsidR="00033686" w:rsidRPr="00E35A6D">
        <w:rPr>
          <w:rFonts w:asciiTheme="minorHAnsi" w:eastAsia="Calibri" w:hAnsiTheme="minorHAnsi" w:cstheme="minorHAnsi"/>
          <w:sz w:val="22"/>
          <w:szCs w:val="22"/>
        </w:rPr>
        <w:t>) Maryland candidate application denial</w:t>
      </w:r>
      <w:r w:rsidR="00CD66D6">
        <w:rPr>
          <w:rFonts w:asciiTheme="minorHAnsi" w:eastAsia="Calibri" w:hAnsiTheme="minorHAnsi" w:cstheme="minorHAnsi"/>
          <w:sz w:val="22"/>
          <w:szCs w:val="22"/>
        </w:rPr>
        <w:t>s</w:t>
      </w:r>
      <w:r w:rsidR="00033686" w:rsidRPr="00E35A6D">
        <w:rPr>
          <w:rFonts w:asciiTheme="minorHAnsi" w:eastAsia="Calibri" w:hAnsiTheme="minorHAnsi" w:cstheme="minorHAnsi"/>
          <w:sz w:val="22"/>
          <w:szCs w:val="22"/>
        </w:rPr>
        <w:t xml:space="preserve">. </w:t>
      </w:r>
    </w:p>
    <w:p w14:paraId="1BB4861F" w14:textId="77777777" w:rsidR="00CD66D6" w:rsidRPr="00E35A6D" w:rsidRDefault="00CD66D6" w:rsidP="00033686">
      <w:pPr>
        <w:rPr>
          <w:rFonts w:asciiTheme="minorHAnsi" w:eastAsia="Calibri" w:hAnsiTheme="minorHAnsi" w:cstheme="minorHAnsi"/>
          <w:sz w:val="22"/>
          <w:szCs w:val="22"/>
        </w:rPr>
      </w:pPr>
    </w:p>
    <w:p w14:paraId="7AF6D720" w14:textId="7A6B1819" w:rsidR="00594CE9" w:rsidRPr="00E35A6D" w:rsidRDefault="00CD66D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There w</w:t>
      </w:r>
      <w:r>
        <w:rPr>
          <w:rFonts w:asciiTheme="minorHAnsi" w:eastAsia="Calibri" w:hAnsiTheme="minorHAnsi" w:cstheme="minorHAnsi"/>
          <w:sz w:val="22"/>
          <w:szCs w:val="22"/>
        </w:rPr>
        <w:t>ere</w:t>
      </w:r>
      <w:r w:rsidRPr="00E35A6D">
        <w:rPr>
          <w:rFonts w:asciiTheme="minorHAnsi" w:eastAsia="Calibri" w:hAnsiTheme="minorHAnsi" w:cstheme="minorHAnsi"/>
          <w:sz w:val="22"/>
          <w:szCs w:val="22"/>
        </w:rPr>
        <w:t xml:space="preserve"> </w:t>
      </w:r>
      <w:bookmarkStart w:id="0" w:name="_Hlk78892999"/>
      <w:r>
        <w:rPr>
          <w:rFonts w:asciiTheme="minorHAnsi" w:eastAsia="Calibri" w:hAnsiTheme="minorHAnsi" w:cstheme="minorHAnsi"/>
          <w:sz w:val="22"/>
          <w:szCs w:val="22"/>
        </w:rPr>
        <w:t>seven</w:t>
      </w:r>
      <w:r w:rsidRPr="00E35A6D">
        <w:rPr>
          <w:rFonts w:asciiTheme="minorHAnsi" w:eastAsia="Calibri" w:hAnsiTheme="minorHAnsi" w:cstheme="minorHAnsi"/>
          <w:sz w:val="22"/>
          <w:szCs w:val="22"/>
        </w:rPr>
        <w:t xml:space="preserve"> (</w:t>
      </w:r>
      <w:r>
        <w:rPr>
          <w:rFonts w:asciiTheme="minorHAnsi" w:eastAsia="Calibri" w:hAnsiTheme="minorHAnsi" w:cstheme="minorHAnsi"/>
          <w:sz w:val="22"/>
          <w:szCs w:val="22"/>
        </w:rPr>
        <w:t>7)</w:t>
      </w:r>
      <w:r w:rsidRPr="00E35A6D">
        <w:rPr>
          <w:rFonts w:asciiTheme="minorHAnsi" w:eastAsia="Calibri" w:hAnsiTheme="minorHAnsi" w:cstheme="minorHAnsi"/>
          <w:sz w:val="22"/>
          <w:szCs w:val="22"/>
        </w:rPr>
        <w:t xml:space="preserve"> </w:t>
      </w:r>
      <w:bookmarkEnd w:id="0"/>
      <w:r w:rsidRPr="00E35A6D">
        <w:rPr>
          <w:rFonts w:asciiTheme="minorHAnsi" w:eastAsia="Calibri" w:hAnsiTheme="minorHAnsi" w:cstheme="minorHAnsi"/>
          <w:sz w:val="22"/>
          <w:szCs w:val="22"/>
        </w:rPr>
        <w:t>Reciprocal application approval</w:t>
      </w:r>
      <w:r>
        <w:rPr>
          <w:rFonts w:asciiTheme="minorHAnsi" w:eastAsia="Calibri" w:hAnsiTheme="minorHAnsi" w:cstheme="minorHAnsi"/>
          <w:sz w:val="22"/>
          <w:szCs w:val="22"/>
        </w:rPr>
        <w:t>s</w:t>
      </w:r>
      <w:r w:rsidRPr="00E35A6D">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and </w:t>
      </w:r>
      <w:r w:rsidRPr="00E35A6D">
        <w:rPr>
          <w:rFonts w:asciiTheme="minorHAnsi" w:eastAsia="Calibri" w:hAnsiTheme="minorHAnsi" w:cstheme="minorHAnsi"/>
          <w:sz w:val="22"/>
          <w:szCs w:val="22"/>
        </w:rPr>
        <w:t>zero (0) Reciprocal application denial</w:t>
      </w:r>
      <w:r>
        <w:rPr>
          <w:rFonts w:asciiTheme="minorHAnsi" w:eastAsia="Calibri" w:hAnsiTheme="minorHAnsi" w:cstheme="minorHAnsi"/>
          <w:sz w:val="22"/>
          <w:szCs w:val="22"/>
        </w:rPr>
        <w:t>s</w:t>
      </w:r>
      <w:r w:rsidRPr="00E35A6D">
        <w:rPr>
          <w:rFonts w:asciiTheme="minorHAnsi" w:eastAsia="Calibri" w:hAnsiTheme="minorHAnsi" w:cstheme="minorHAnsi"/>
          <w:sz w:val="22"/>
          <w:szCs w:val="22"/>
        </w:rPr>
        <w:t>. The Reciprocal application approval</w:t>
      </w:r>
      <w:r>
        <w:rPr>
          <w:rFonts w:asciiTheme="minorHAnsi" w:eastAsia="Calibri" w:hAnsiTheme="minorHAnsi" w:cstheme="minorHAnsi"/>
          <w:sz w:val="22"/>
          <w:szCs w:val="22"/>
        </w:rPr>
        <w:t>s</w:t>
      </w:r>
      <w:r w:rsidRPr="00E35A6D">
        <w:rPr>
          <w:rFonts w:asciiTheme="minorHAnsi" w:eastAsia="Calibri" w:hAnsiTheme="minorHAnsi" w:cstheme="minorHAnsi"/>
          <w:sz w:val="22"/>
          <w:szCs w:val="22"/>
        </w:rPr>
        <w:t xml:space="preserve"> originated </w:t>
      </w:r>
      <w:r>
        <w:rPr>
          <w:rFonts w:asciiTheme="minorHAnsi" w:eastAsia="Calibri" w:hAnsiTheme="minorHAnsi" w:cstheme="minorHAnsi"/>
          <w:sz w:val="22"/>
          <w:szCs w:val="22"/>
        </w:rPr>
        <w:t>as follows:  1-CO, 1-DC, 1-ME, 1-NC, 1-NY, 1-OR, and 1-VA.</w:t>
      </w:r>
    </w:p>
    <w:p w14:paraId="7F648CD3" w14:textId="67640034" w:rsidR="00594CE9" w:rsidRDefault="00033686" w:rsidP="00490B93">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007E782D" w:rsidRPr="00E35A6D">
        <w:rPr>
          <w:rFonts w:asciiTheme="minorHAnsi" w:eastAsia="Calibri" w:hAnsiTheme="minorHAnsi" w:cstheme="minorHAnsi"/>
          <w:b/>
          <w:sz w:val="22"/>
          <w:szCs w:val="22"/>
        </w:rPr>
        <w:t>(V)</w:t>
      </w:r>
      <w:r w:rsidRPr="00E35A6D">
        <w:rPr>
          <w:rFonts w:asciiTheme="minorHAnsi" w:eastAsia="Calibri" w:hAnsiTheme="minorHAnsi" w:cstheme="minorHAnsi"/>
          <w:sz w:val="22"/>
          <w:szCs w:val="22"/>
        </w:rPr>
        <w:t xml:space="preserve"> by </w:t>
      </w:r>
      <w:r w:rsidR="00B54DBD" w:rsidRPr="00E35A6D">
        <w:rPr>
          <w:rFonts w:asciiTheme="minorHAnsi" w:eastAsia="Calibri" w:hAnsiTheme="minorHAnsi" w:cstheme="minorHAnsi"/>
          <w:sz w:val="22"/>
          <w:szCs w:val="22"/>
        </w:rPr>
        <w:t>Mr</w:t>
      </w:r>
      <w:r w:rsidR="00D84284">
        <w:rPr>
          <w:rFonts w:asciiTheme="minorHAnsi" w:eastAsia="Calibri" w:hAnsiTheme="minorHAnsi" w:cstheme="minorHAnsi"/>
          <w:sz w:val="22"/>
          <w:szCs w:val="22"/>
        </w:rPr>
        <w:t>.</w:t>
      </w:r>
      <w:r w:rsidR="00923AD2" w:rsidRPr="00923AD2">
        <w:rPr>
          <w:rFonts w:asciiTheme="minorHAnsi" w:eastAsia="Calibri" w:hAnsiTheme="minorHAnsi" w:cstheme="minorHAnsi"/>
          <w:sz w:val="22"/>
          <w:szCs w:val="22"/>
        </w:rPr>
        <w:t xml:space="preserve"> </w:t>
      </w:r>
      <w:r w:rsidR="00923AD2">
        <w:rPr>
          <w:rFonts w:asciiTheme="minorHAnsi" w:eastAsia="Calibri" w:hAnsiTheme="minorHAnsi" w:cstheme="minorHAnsi"/>
          <w:sz w:val="22"/>
          <w:szCs w:val="22"/>
        </w:rPr>
        <w:t>Ware</w:t>
      </w:r>
      <w:r w:rsidR="00D557FF"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4D203F" w:rsidRPr="00E35A6D">
        <w:rPr>
          <w:rFonts w:asciiTheme="minorHAnsi" w:eastAsia="Calibri" w:hAnsiTheme="minorHAnsi" w:cstheme="minorHAnsi"/>
          <w:sz w:val="22"/>
          <w:szCs w:val="22"/>
        </w:rPr>
        <w:t>M</w:t>
      </w:r>
      <w:r w:rsidR="00B54DBD" w:rsidRPr="00E35A6D">
        <w:rPr>
          <w:rFonts w:asciiTheme="minorHAnsi" w:eastAsia="Calibri" w:hAnsiTheme="minorHAnsi" w:cstheme="minorHAnsi"/>
          <w:sz w:val="22"/>
          <w:szCs w:val="22"/>
        </w:rPr>
        <w:t>r.</w:t>
      </w:r>
      <w:r w:rsidR="001375E7" w:rsidRPr="00E35A6D">
        <w:rPr>
          <w:rFonts w:asciiTheme="minorHAnsi" w:eastAsia="Calibri" w:hAnsiTheme="minorHAnsi" w:cstheme="minorHAnsi"/>
          <w:sz w:val="22"/>
          <w:szCs w:val="22"/>
        </w:rPr>
        <w:t xml:space="preserve"> </w:t>
      </w:r>
      <w:r w:rsidR="00923AD2">
        <w:rPr>
          <w:rFonts w:asciiTheme="minorHAnsi" w:eastAsia="Calibri" w:hAnsiTheme="minorHAnsi" w:cstheme="minorHAnsi"/>
          <w:sz w:val="22"/>
          <w:szCs w:val="22"/>
        </w:rPr>
        <w:t>Petito</w:t>
      </w:r>
      <w:r w:rsidR="009C72B2"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the Board unanimously approved the Experience Report. </w:t>
      </w:r>
    </w:p>
    <w:p w14:paraId="266D83B2" w14:textId="77777777" w:rsidR="00527C27" w:rsidRPr="00E35A6D" w:rsidRDefault="00527C27" w:rsidP="00490B93">
      <w:pPr>
        <w:rPr>
          <w:rFonts w:asciiTheme="minorHAnsi" w:eastAsia="Calibri" w:hAnsiTheme="minorHAnsi" w:cstheme="minorHAnsi"/>
          <w:b/>
          <w:sz w:val="22"/>
          <w:szCs w:val="22"/>
        </w:rPr>
      </w:pPr>
    </w:p>
    <w:p w14:paraId="7958E226" w14:textId="4B40DBB2" w:rsidR="00033686" w:rsidRPr="00E35A6D" w:rsidRDefault="00033686" w:rsidP="00490B93">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Firm Permit Report</w:t>
      </w:r>
      <w:r w:rsidR="00594CE9" w:rsidRPr="00E35A6D">
        <w:rPr>
          <w:rFonts w:asciiTheme="minorHAnsi" w:eastAsia="Calibri" w:hAnsiTheme="minorHAnsi" w:cstheme="minorHAnsi"/>
          <w:sz w:val="22"/>
          <w:szCs w:val="22"/>
        </w:rPr>
        <w:t xml:space="preserve"> </w:t>
      </w:r>
    </w:p>
    <w:p w14:paraId="601E4AC0" w14:textId="77777777" w:rsidR="00594CE9" w:rsidRPr="00E35A6D" w:rsidRDefault="00594CE9" w:rsidP="00033686">
      <w:pPr>
        <w:rPr>
          <w:rFonts w:asciiTheme="minorHAnsi" w:eastAsia="Calibri" w:hAnsiTheme="minorHAnsi" w:cstheme="minorHAnsi"/>
          <w:sz w:val="22"/>
          <w:szCs w:val="22"/>
        </w:rPr>
      </w:pPr>
    </w:p>
    <w:p w14:paraId="0C5DA263" w14:textId="32EF0C51" w:rsidR="00455D74" w:rsidRPr="00E35A6D" w:rsidRDefault="00D713A6" w:rsidP="00E2798E">
      <w:pPr>
        <w:rPr>
          <w:rFonts w:asciiTheme="minorHAnsi" w:eastAsia="Calibri" w:hAnsiTheme="minorHAnsi" w:cstheme="minorHAnsi"/>
          <w:sz w:val="22"/>
          <w:szCs w:val="22"/>
        </w:rPr>
      </w:pPr>
      <w:r>
        <w:rPr>
          <w:rFonts w:asciiTheme="minorHAnsi" w:eastAsia="Calibri" w:hAnsiTheme="minorHAnsi" w:cstheme="minorHAnsi"/>
          <w:sz w:val="22"/>
          <w:szCs w:val="22"/>
        </w:rPr>
        <w:t xml:space="preserve">Mr. Dunne </w:t>
      </w:r>
      <w:r w:rsidR="00CA2D9E">
        <w:rPr>
          <w:rFonts w:asciiTheme="minorHAnsi" w:eastAsia="Calibri" w:hAnsiTheme="minorHAnsi" w:cstheme="minorHAnsi"/>
          <w:sz w:val="22"/>
          <w:szCs w:val="22"/>
        </w:rPr>
        <w:t>presented the Firm Permit Committee Report</w:t>
      </w:r>
      <w:r>
        <w:rPr>
          <w:rFonts w:asciiTheme="minorHAnsi" w:eastAsia="Calibri" w:hAnsiTheme="minorHAnsi" w:cstheme="minorHAnsi"/>
          <w:sz w:val="22"/>
          <w:szCs w:val="22"/>
        </w:rPr>
        <w:t xml:space="preserve">. </w:t>
      </w:r>
      <w:r w:rsidR="00455D74" w:rsidRPr="00E35A6D">
        <w:rPr>
          <w:rFonts w:asciiTheme="minorHAnsi" w:eastAsia="Calibri" w:hAnsiTheme="minorHAnsi" w:cstheme="minorHAnsi"/>
          <w:sz w:val="22"/>
          <w:szCs w:val="22"/>
        </w:rPr>
        <w:t xml:space="preserve">There </w:t>
      </w:r>
      <w:r w:rsidR="00A17336">
        <w:rPr>
          <w:rFonts w:asciiTheme="minorHAnsi" w:eastAsia="Calibri" w:hAnsiTheme="minorHAnsi" w:cstheme="minorHAnsi"/>
          <w:sz w:val="22"/>
          <w:szCs w:val="22"/>
        </w:rPr>
        <w:t>w</w:t>
      </w:r>
      <w:r w:rsidR="005B15DF">
        <w:rPr>
          <w:rFonts w:asciiTheme="minorHAnsi" w:eastAsia="Calibri" w:hAnsiTheme="minorHAnsi" w:cstheme="minorHAnsi"/>
          <w:sz w:val="22"/>
          <w:szCs w:val="22"/>
        </w:rPr>
        <w:t>ere</w:t>
      </w:r>
      <w:r w:rsidR="00427029">
        <w:rPr>
          <w:rFonts w:asciiTheme="minorHAnsi" w:eastAsia="Calibri" w:hAnsiTheme="minorHAnsi" w:cstheme="minorHAnsi"/>
          <w:sz w:val="22"/>
          <w:szCs w:val="22"/>
        </w:rPr>
        <w:t xml:space="preserve"> </w:t>
      </w:r>
      <w:r w:rsidR="00923AD2">
        <w:rPr>
          <w:rFonts w:asciiTheme="minorHAnsi" w:eastAsia="Calibri" w:hAnsiTheme="minorHAnsi" w:cstheme="minorHAnsi"/>
          <w:sz w:val="22"/>
          <w:szCs w:val="22"/>
        </w:rPr>
        <w:t>two</w:t>
      </w:r>
      <w:r w:rsidR="00427029">
        <w:rPr>
          <w:rFonts w:asciiTheme="minorHAnsi" w:eastAsia="Calibri" w:hAnsiTheme="minorHAnsi" w:cstheme="minorHAnsi"/>
          <w:sz w:val="22"/>
          <w:szCs w:val="22"/>
        </w:rPr>
        <w:t xml:space="preserve"> (</w:t>
      </w:r>
      <w:r w:rsidR="00923AD2">
        <w:rPr>
          <w:rFonts w:asciiTheme="minorHAnsi" w:eastAsia="Calibri" w:hAnsiTheme="minorHAnsi" w:cstheme="minorHAnsi"/>
          <w:sz w:val="22"/>
          <w:szCs w:val="22"/>
        </w:rPr>
        <w:t>2</w:t>
      </w:r>
      <w:r w:rsidR="00427029">
        <w:rPr>
          <w:rFonts w:asciiTheme="minorHAnsi" w:eastAsia="Calibri" w:hAnsiTheme="minorHAnsi" w:cstheme="minorHAnsi"/>
          <w:sz w:val="22"/>
          <w:szCs w:val="22"/>
        </w:rPr>
        <w:t>)</w:t>
      </w:r>
      <w:r w:rsidR="00D557FF" w:rsidRPr="00E35A6D">
        <w:rPr>
          <w:rFonts w:asciiTheme="minorHAnsi" w:eastAsia="Calibri" w:hAnsiTheme="minorHAnsi" w:cstheme="minorHAnsi"/>
          <w:sz w:val="22"/>
          <w:szCs w:val="22"/>
        </w:rPr>
        <w:t xml:space="preserve"> </w:t>
      </w:r>
      <w:r w:rsidR="00BA0F42" w:rsidRPr="00E35A6D">
        <w:rPr>
          <w:rFonts w:asciiTheme="minorHAnsi" w:eastAsia="Calibri" w:hAnsiTheme="minorHAnsi" w:cstheme="minorHAnsi"/>
          <w:sz w:val="22"/>
          <w:szCs w:val="22"/>
        </w:rPr>
        <w:t xml:space="preserve">Maryland </w:t>
      </w:r>
      <w:r w:rsidR="00455D74" w:rsidRPr="00E35A6D">
        <w:rPr>
          <w:rFonts w:asciiTheme="minorHAnsi" w:eastAsia="Calibri" w:hAnsiTheme="minorHAnsi" w:cstheme="minorHAnsi"/>
          <w:sz w:val="22"/>
          <w:szCs w:val="22"/>
        </w:rPr>
        <w:t>firm permit application</w:t>
      </w:r>
      <w:r w:rsidR="006D5E13" w:rsidRPr="00E35A6D">
        <w:rPr>
          <w:rFonts w:asciiTheme="minorHAnsi" w:eastAsia="Calibri" w:hAnsiTheme="minorHAnsi" w:cstheme="minorHAnsi"/>
          <w:sz w:val="22"/>
          <w:szCs w:val="22"/>
        </w:rPr>
        <w:t xml:space="preserve"> </w:t>
      </w:r>
      <w:r w:rsidR="00D84284" w:rsidRPr="00E35A6D">
        <w:rPr>
          <w:rFonts w:asciiTheme="minorHAnsi" w:eastAsia="Calibri" w:hAnsiTheme="minorHAnsi" w:cstheme="minorHAnsi"/>
          <w:sz w:val="22"/>
          <w:szCs w:val="22"/>
        </w:rPr>
        <w:t>approva</w:t>
      </w:r>
      <w:r w:rsidR="00D84284">
        <w:rPr>
          <w:rFonts w:asciiTheme="minorHAnsi" w:eastAsia="Calibri" w:hAnsiTheme="minorHAnsi" w:cstheme="minorHAnsi"/>
          <w:sz w:val="22"/>
          <w:szCs w:val="22"/>
        </w:rPr>
        <w:t>l</w:t>
      </w:r>
      <w:r w:rsidR="00D84284" w:rsidRPr="00E35A6D">
        <w:rPr>
          <w:rFonts w:asciiTheme="minorHAnsi" w:eastAsia="Calibri" w:hAnsiTheme="minorHAnsi" w:cstheme="minorHAnsi"/>
          <w:sz w:val="22"/>
          <w:szCs w:val="22"/>
        </w:rPr>
        <w:t>s</w:t>
      </w:r>
      <w:r w:rsidR="008E5536">
        <w:rPr>
          <w:rFonts w:asciiTheme="minorHAnsi" w:eastAsia="Calibri" w:hAnsiTheme="minorHAnsi" w:cstheme="minorHAnsi"/>
          <w:sz w:val="22"/>
          <w:szCs w:val="22"/>
        </w:rPr>
        <w:t xml:space="preserve"> </w:t>
      </w:r>
      <w:r w:rsidR="00C85986" w:rsidRPr="00E35A6D">
        <w:rPr>
          <w:rFonts w:asciiTheme="minorHAnsi" w:eastAsia="Calibri" w:hAnsiTheme="minorHAnsi" w:cstheme="minorHAnsi"/>
          <w:sz w:val="22"/>
          <w:szCs w:val="22"/>
        </w:rPr>
        <w:t xml:space="preserve">with </w:t>
      </w:r>
      <w:r w:rsidR="005B15DF">
        <w:rPr>
          <w:rFonts w:asciiTheme="minorHAnsi" w:eastAsia="Calibri" w:hAnsiTheme="minorHAnsi" w:cstheme="minorHAnsi"/>
          <w:sz w:val="22"/>
          <w:szCs w:val="22"/>
        </w:rPr>
        <w:t xml:space="preserve">an office </w:t>
      </w:r>
      <w:r w:rsidR="00D557FF" w:rsidRPr="00E35A6D">
        <w:rPr>
          <w:rFonts w:asciiTheme="minorHAnsi" w:eastAsia="Calibri" w:hAnsiTheme="minorHAnsi" w:cstheme="minorHAnsi"/>
          <w:sz w:val="22"/>
          <w:szCs w:val="22"/>
        </w:rPr>
        <w:t xml:space="preserve">located in </w:t>
      </w:r>
      <w:r w:rsidR="00427029">
        <w:rPr>
          <w:rFonts w:asciiTheme="minorHAnsi" w:eastAsia="Calibri" w:hAnsiTheme="minorHAnsi" w:cstheme="minorHAnsi"/>
          <w:sz w:val="22"/>
          <w:szCs w:val="22"/>
        </w:rPr>
        <w:t>Maryland</w:t>
      </w:r>
      <w:r w:rsidR="00D84284">
        <w:rPr>
          <w:rFonts w:asciiTheme="minorHAnsi" w:eastAsia="Calibri" w:hAnsiTheme="minorHAnsi" w:cstheme="minorHAnsi"/>
          <w:sz w:val="22"/>
          <w:szCs w:val="22"/>
        </w:rPr>
        <w:t xml:space="preserve"> and one (1) having an office located in </w:t>
      </w:r>
      <w:r w:rsidR="00923AD2">
        <w:rPr>
          <w:rFonts w:asciiTheme="minorHAnsi" w:eastAsia="Calibri" w:hAnsiTheme="minorHAnsi" w:cstheme="minorHAnsi"/>
          <w:sz w:val="22"/>
          <w:szCs w:val="22"/>
        </w:rPr>
        <w:t>Alabama</w:t>
      </w:r>
      <w:r w:rsidR="00D84284">
        <w:rPr>
          <w:rFonts w:asciiTheme="minorHAnsi" w:eastAsia="Calibri" w:hAnsiTheme="minorHAnsi" w:cstheme="minorHAnsi"/>
          <w:sz w:val="22"/>
          <w:szCs w:val="22"/>
        </w:rPr>
        <w:t>.</w:t>
      </w:r>
      <w:r w:rsidR="00D677E3" w:rsidRPr="00E35A6D">
        <w:rPr>
          <w:rFonts w:asciiTheme="minorHAnsi" w:eastAsia="Calibri" w:hAnsiTheme="minorHAnsi" w:cstheme="minorHAnsi"/>
          <w:sz w:val="22"/>
          <w:szCs w:val="22"/>
        </w:rPr>
        <w:t xml:space="preserve"> </w:t>
      </w:r>
      <w:r w:rsidR="00427029">
        <w:rPr>
          <w:rFonts w:asciiTheme="minorHAnsi" w:eastAsia="Calibri" w:hAnsiTheme="minorHAnsi" w:cstheme="minorHAnsi"/>
          <w:sz w:val="22"/>
          <w:szCs w:val="22"/>
        </w:rPr>
        <w:t xml:space="preserve"> </w:t>
      </w:r>
      <w:r w:rsidR="005673FF" w:rsidRPr="00E35A6D">
        <w:rPr>
          <w:rFonts w:asciiTheme="minorHAnsi" w:eastAsia="Calibri" w:hAnsiTheme="minorHAnsi" w:cstheme="minorHAnsi"/>
          <w:sz w:val="22"/>
          <w:szCs w:val="22"/>
        </w:rPr>
        <w:t>There were</w:t>
      </w:r>
      <w:r w:rsidR="00D677E3"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zero</w:t>
      </w:r>
      <w:r w:rsidR="00C41D2E">
        <w:rPr>
          <w:rFonts w:asciiTheme="minorHAnsi" w:eastAsia="Calibri" w:hAnsiTheme="minorHAnsi" w:cstheme="minorHAnsi"/>
          <w:sz w:val="22"/>
          <w:szCs w:val="22"/>
        </w:rPr>
        <w:t xml:space="preserve"> </w:t>
      </w:r>
      <w:r w:rsidR="00D677E3" w:rsidRPr="00E35A6D">
        <w:rPr>
          <w:rFonts w:asciiTheme="minorHAnsi" w:eastAsia="Calibri" w:hAnsiTheme="minorHAnsi" w:cstheme="minorHAnsi"/>
          <w:sz w:val="22"/>
          <w:szCs w:val="22"/>
        </w:rPr>
        <w:t>(</w:t>
      </w:r>
      <w:r w:rsidR="001375E7" w:rsidRPr="00E35A6D">
        <w:rPr>
          <w:rFonts w:asciiTheme="minorHAnsi" w:eastAsia="Calibri" w:hAnsiTheme="minorHAnsi" w:cstheme="minorHAnsi"/>
          <w:sz w:val="22"/>
          <w:szCs w:val="22"/>
        </w:rPr>
        <w:t>0</w:t>
      </w:r>
      <w:r w:rsidR="00D557FF" w:rsidRPr="00E35A6D">
        <w:rPr>
          <w:rFonts w:asciiTheme="minorHAnsi" w:eastAsia="Calibri" w:hAnsiTheme="minorHAnsi" w:cstheme="minorHAnsi"/>
          <w:sz w:val="22"/>
          <w:szCs w:val="22"/>
        </w:rPr>
        <w:t>) firm permit application</w:t>
      </w:r>
      <w:r w:rsidR="00D677E3" w:rsidRPr="00E35A6D">
        <w:rPr>
          <w:rFonts w:asciiTheme="minorHAnsi" w:eastAsia="Calibri" w:hAnsiTheme="minorHAnsi" w:cstheme="minorHAnsi"/>
          <w:sz w:val="22"/>
          <w:szCs w:val="22"/>
        </w:rPr>
        <w:t>s closed.</w:t>
      </w:r>
      <w:r w:rsidR="006D5656" w:rsidRPr="00E35A6D">
        <w:rPr>
          <w:rFonts w:asciiTheme="minorHAnsi" w:eastAsia="Calibri" w:hAnsiTheme="minorHAnsi" w:cstheme="minorHAnsi"/>
          <w:sz w:val="22"/>
          <w:szCs w:val="22"/>
        </w:rPr>
        <w:t xml:space="preserve"> </w:t>
      </w:r>
    </w:p>
    <w:p w14:paraId="34D05EDE" w14:textId="57EA5372" w:rsidR="00033686"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lastRenderedPageBreak/>
        <w:t>Upon a motion</w:t>
      </w:r>
      <w:r w:rsidRPr="00E35A6D">
        <w:rPr>
          <w:rFonts w:asciiTheme="minorHAnsi" w:eastAsia="Calibri" w:hAnsiTheme="minorHAnsi" w:cstheme="minorHAnsi"/>
          <w:b/>
          <w:sz w:val="22"/>
          <w:szCs w:val="22"/>
        </w:rPr>
        <w:t xml:space="preserve"> (V</w:t>
      </w:r>
      <w:r w:rsidR="00020E0E">
        <w:rPr>
          <w:rFonts w:asciiTheme="minorHAnsi" w:eastAsia="Calibri" w:hAnsiTheme="minorHAnsi" w:cstheme="minorHAnsi"/>
          <w:b/>
          <w:sz w:val="22"/>
          <w:szCs w:val="22"/>
        </w:rPr>
        <w:t>I</w:t>
      </w:r>
      <w:r w:rsidRPr="00E35A6D">
        <w:rPr>
          <w:rFonts w:asciiTheme="minorHAnsi" w:eastAsia="Calibri" w:hAnsiTheme="minorHAnsi" w:cstheme="minorHAnsi"/>
          <w:b/>
          <w:sz w:val="22"/>
          <w:szCs w:val="22"/>
        </w:rPr>
        <w:t>)</w:t>
      </w:r>
      <w:r w:rsidRPr="00E35A6D">
        <w:rPr>
          <w:rFonts w:asciiTheme="minorHAnsi" w:eastAsia="Calibri" w:hAnsiTheme="minorHAnsi" w:cstheme="minorHAnsi"/>
          <w:sz w:val="22"/>
          <w:szCs w:val="22"/>
        </w:rPr>
        <w:t xml:space="preserve"> by </w:t>
      </w:r>
      <w:r w:rsidR="00A17336">
        <w:rPr>
          <w:rFonts w:asciiTheme="minorHAnsi" w:eastAsia="Calibri" w:hAnsiTheme="minorHAnsi" w:cstheme="minorHAnsi"/>
          <w:sz w:val="22"/>
          <w:szCs w:val="22"/>
        </w:rPr>
        <w:t>M</w:t>
      </w:r>
      <w:r w:rsidR="005B15DF">
        <w:rPr>
          <w:rFonts w:asciiTheme="minorHAnsi" w:eastAsia="Calibri" w:hAnsiTheme="minorHAnsi" w:cstheme="minorHAnsi"/>
          <w:sz w:val="22"/>
          <w:szCs w:val="22"/>
        </w:rPr>
        <w:t>s</w:t>
      </w:r>
      <w:r w:rsidR="00A17336">
        <w:rPr>
          <w:rFonts w:asciiTheme="minorHAnsi" w:eastAsia="Calibri" w:hAnsiTheme="minorHAnsi" w:cstheme="minorHAnsi"/>
          <w:sz w:val="22"/>
          <w:szCs w:val="22"/>
        </w:rPr>
        <w:t>.</w:t>
      </w:r>
      <w:r w:rsidR="00923AD2" w:rsidRPr="00923AD2">
        <w:rPr>
          <w:rFonts w:asciiTheme="minorHAnsi" w:eastAsia="Calibri" w:hAnsiTheme="minorHAnsi" w:cstheme="minorHAnsi"/>
          <w:sz w:val="22"/>
          <w:szCs w:val="22"/>
        </w:rPr>
        <w:t xml:space="preserve"> </w:t>
      </w:r>
      <w:r w:rsidR="005B15DF">
        <w:rPr>
          <w:rFonts w:asciiTheme="minorHAnsi" w:eastAsia="Calibri" w:hAnsiTheme="minorHAnsi" w:cstheme="minorHAnsi"/>
          <w:sz w:val="22"/>
          <w:szCs w:val="22"/>
        </w:rPr>
        <w:t>Bensky,</w:t>
      </w:r>
      <w:r w:rsidR="006D5E13" w:rsidRPr="00E35A6D">
        <w:rPr>
          <w:rFonts w:asciiTheme="minorHAnsi" w:eastAsia="Calibri" w:hAnsiTheme="minorHAnsi" w:cstheme="minorHAnsi"/>
          <w:sz w:val="22"/>
          <w:szCs w:val="22"/>
        </w:rPr>
        <w:t xml:space="preserve"> and seconded by </w:t>
      </w:r>
      <w:r w:rsidR="005B15DF">
        <w:rPr>
          <w:rFonts w:asciiTheme="minorHAnsi" w:eastAsia="Calibri" w:hAnsiTheme="minorHAnsi" w:cstheme="minorHAnsi"/>
          <w:sz w:val="22"/>
          <w:szCs w:val="22"/>
        </w:rPr>
        <w:t>D</w:t>
      </w:r>
      <w:r w:rsidR="008A29A6">
        <w:rPr>
          <w:rFonts w:asciiTheme="minorHAnsi" w:eastAsia="Calibri" w:hAnsiTheme="minorHAnsi" w:cstheme="minorHAnsi"/>
          <w:sz w:val="22"/>
          <w:szCs w:val="22"/>
        </w:rPr>
        <w:t xml:space="preserve">r. </w:t>
      </w:r>
      <w:r w:rsidR="005B15DF">
        <w:rPr>
          <w:rFonts w:asciiTheme="minorHAnsi" w:eastAsia="Calibri" w:hAnsiTheme="minorHAnsi" w:cstheme="minorHAnsi"/>
          <w:sz w:val="22"/>
          <w:szCs w:val="22"/>
        </w:rPr>
        <w:t>Williams</w:t>
      </w:r>
      <w:r w:rsidR="003F59F6" w:rsidRPr="00E35A6D">
        <w:rPr>
          <w:rFonts w:asciiTheme="minorHAnsi" w:eastAsia="Calibri" w:hAnsiTheme="minorHAnsi" w:cstheme="minorHAnsi"/>
          <w:sz w:val="22"/>
          <w:szCs w:val="22"/>
        </w:rPr>
        <w:t>,</w:t>
      </w:r>
      <w:r w:rsidR="00507C32"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the Board unanimously approved the Firm Permit Report.</w:t>
      </w:r>
    </w:p>
    <w:p w14:paraId="40500960" w14:textId="77777777" w:rsidR="00510B58" w:rsidRPr="00E35A6D" w:rsidRDefault="00510B58" w:rsidP="00033686">
      <w:pPr>
        <w:rPr>
          <w:rFonts w:asciiTheme="minorHAnsi" w:eastAsia="Calibri" w:hAnsiTheme="minorHAnsi" w:cstheme="minorHAnsi"/>
          <w:sz w:val="22"/>
          <w:szCs w:val="22"/>
        </w:rPr>
      </w:pPr>
    </w:p>
    <w:p w14:paraId="02EABED1" w14:textId="091A423D" w:rsidR="006E3952"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Peer Review Oversight Committee Report</w:t>
      </w:r>
    </w:p>
    <w:p w14:paraId="41DF0C65" w14:textId="77777777" w:rsidR="006E3952" w:rsidRPr="00E35A6D" w:rsidRDefault="006E3952" w:rsidP="00033686">
      <w:pPr>
        <w:rPr>
          <w:rFonts w:asciiTheme="minorHAnsi" w:eastAsia="Calibri" w:hAnsiTheme="minorHAnsi" w:cstheme="minorHAnsi"/>
          <w:b/>
          <w:sz w:val="22"/>
          <w:szCs w:val="22"/>
        </w:rPr>
      </w:pPr>
    </w:p>
    <w:p w14:paraId="034BA43E" w14:textId="7F2B03B6" w:rsidR="00936DC6" w:rsidRDefault="00936DC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Mr</w:t>
      </w:r>
      <w:r w:rsidR="00B54DBD" w:rsidRPr="00E35A6D">
        <w:rPr>
          <w:rFonts w:asciiTheme="minorHAnsi" w:eastAsia="Calibri" w:hAnsiTheme="minorHAnsi" w:cstheme="minorHAnsi"/>
          <w:sz w:val="22"/>
          <w:szCs w:val="22"/>
        </w:rPr>
        <w:t>. Ware reported the following</w:t>
      </w:r>
      <w:r w:rsidR="008E5536">
        <w:rPr>
          <w:rFonts w:asciiTheme="minorHAnsi" w:eastAsia="Calibri" w:hAnsiTheme="minorHAnsi" w:cstheme="minorHAnsi"/>
          <w:sz w:val="22"/>
          <w:szCs w:val="22"/>
        </w:rPr>
        <w:t xml:space="preserve"> to</w:t>
      </w:r>
      <w:r w:rsidR="00411D3E" w:rsidRPr="00E35A6D">
        <w:rPr>
          <w:rFonts w:asciiTheme="minorHAnsi" w:eastAsia="Calibri" w:hAnsiTheme="minorHAnsi" w:cstheme="minorHAnsi"/>
          <w:sz w:val="22"/>
          <w:szCs w:val="22"/>
        </w:rPr>
        <w:t xml:space="preserve"> have occurred beginning </w:t>
      </w:r>
      <w:bookmarkStart w:id="1" w:name="_Hlk65586232"/>
      <w:r w:rsidR="00923AD2">
        <w:rPr>
          <w:rFonts w:asciiTheme="minorHAnsi" w:eastAsia="Calibri" w:hAnsiTheme="minorHAnsi" w:cstheme="minorHAnsi"/>
          <w:sz w:val="22"/>
          <w:szCs w:val="22"/>
        </w:rPr>
        <w:t>February</w:t>
      </w:r>
      <w:r w:rsidR="00AE4FE5">
        <w:rPr>
          <w:rFonts w:asciiTheme="minorHAnsi" w:eastAsia="Calibri" w:hAnsiTheme="minorHAnsi" w:cstheme="minorHAnsi"/>
          <w:sz w:val="22"/>
          <w:szCs w:val="22"/>
        </w:rPr>
        <w:t xml:space="preserve"> </w:t>
      </w:r>
      <w:r w:rsidR="00CD58DB">
        <w:rPr>
          <w:rFonts w:asciiTheme="minorHAnsi" w:eastAsia="Calibri" w:hAnsiTheme="minorHAnsi" w:cstheme="minorHAnsi"/>
          <w:sz w:val="22"/>
          <w:szCs w:val="22"/>
        </w:rPr>
        <w:t>1, 202</w:t>
      </w:r>
      <w:r w:rsidR="00AE4FE5">
        <w:rPr>
          <w:rFonts w:asciiTheme="minorHAnsi" w:eastAsia="Calibri" w:hAnsiTheme="minorHAnsi" w:cstheme="minorHAnsi"/>
          <w:sz w:val="22"/>
          <w:szCs w:val="22"/>
        </w:rPr>
        <w:t>2</w:t>
      </w:r>
      <w:r w:rsidR="00571B38">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bookmarkEnd w:id="1"/>
      <w:r w:rsidR="00411D3E" w:rsidRPr="00E35A6D">
        <w:rPr>
          <w:rFonts w:asciiTheme="minorHAnsi" w:eastAsia="Calibri" w:hAnsiTheme="minorHAnsi" w:cstheme="minorHAnsi"/>
          <w:sz w:val="22"/>
          <w:szCs w:val="22"/>
        </w:rPr>
        <w:t>and ending</w:t>
      </w:r>
      <w:r w:rsidR="00EA23B9">
        <w:rPr>
          <w:rFonts w:asciiTheme="minorHAnsi" w:eastAsia="Calibri" w:hAnsiTheme="minorHAnsi" w:cstheme="minorHAnsi"/>
          <w:sz w:val="22"/>
          <w:szCs w:val="22"/>
        </w:rPr>
        <w:t xml:space="preserve"> </w:t>
      </w:r>
      <w:r w:rsidR="00FA761D">
        <w:rPr>
          <w:rFonts w:asciiTheme="minorHAnsi" w:eastAsia="Calibri" w:hAnsiTheme="minorHAnsi" w:cstheme="minorHAnsi"/>
          <w:sz w:val="22"/>
          <w:szCs w:val="22"/>
        </w:rPr>
        <w:t>February</w:t>
      </w:r>
      <w:r w:rsidR="00AE4FE5">
        <w:rPr>
          <w:rFonts w:asciiTheme="minorHAnsi" w:eastAsia="Calibri" w:hAnsiTheme="minorHAnsi" w:cstheme="minorHAnsi"/>
          <w:sz w:val="22"/>
          <w:szCs w:val="22"/>
        </w:rPr>
        <w:t xml:space="preserve"> </w:t>
      </w:r>
      <w:r w:rsidR="00923AD2">
        <w:rPr>
          <w:rFonts w:asciiTheme="minorHAnsi" w:eastAsia="Calibri" w:hAnsiTheme="minorHAnsi" w:cstheme="minorHAnsi"/>
          <w:sz w:val="22"/>
          <w:szCs w:val="22"/>
        </w:rPr>
        <w:t>28</w:t>
      </w:r>
      <w:r w:rsidR="00AE4FE5">
        <w:rPr>
          <w:rFonts w:asciiTheme="minorHAnsi" w:eastAsia="Calibri" w:hAnsiTheme="minorHAnsi" w:cstheme="minorHAnsi"/>
          <w:sz w:val="22"/>
          <w:szCs w:val="22"/>
        </w:rPr>
        <w:t>, 2022</w:t>
      </w:r>
      <w:r w:rsidR="00490B24" w:rsidRPr="00E35A6D">
        <w:rPr>
          <w:rFonts w:asciiTheme="minorHAnsi" w:eastAsia="Calibri" w:hAnsiTheme="minorHAnsi" w:cstheme="minorHAnsi"/>
          <w:sz w:val="22"/>
          <w:szCs w:val="22"/>
        </w:rPr>
        <w:t>:</w:t>
      </w:r>
      <w:r w:rsidR="00B54DBD" w:rsidRPr="00E35A6D">
        <w:rPr>
          <w:rFonts w:asciiTheme="minorHAnsi" w:eastAsia="Calibri" w:hAnsiTheme="minorHAnsi" w:cstheme="minorHAnsi"/>
          <w:sz w:val="22"/>
          <w:szCs w:val="22"/>
        </w:rPr>
        <w:t xml:space="preserve"> </w:t>
      </w:r>
      <w:r w:rsidR="00AE4FE5">
        <w:rPr>
          <w:rFonts w:asciiTheme="minorHAnsi" w:eastAsia="Calibri" w:hAnsiTheme="minorHAnsi" w:cstheme="minorHAnsi"/>
          <w:sz w:val="22"/>
          <w:szCs w:val="22"/>
        </w:rPr>
        <w:t>two</w:t>
      </w:r>
      <w:r w:rsidR="00074304" w:rsidRPr="00E35A6D">
        <w:rPr>
          <w:rFonts w:asciiTheme="minorHAnsi" w:eastAsia="Calibri" w:hAnsiTheme="minorHAnsi" w:cstheme="minorHAnsi"/>
          <w:sz w:val="22"/>
          <w:szCs w:val="22"/>
        </w:rPr>
        <w:t xml:space="preserve"> </w:t>
      </w:r>
      <w:r w:rsidR="00B54DBD" w:rsidRPr="00E35A6D">
        <w:rPr>
          <w:rFonts w:asciiTheme="minorHAnsi" w:eastAsia="Calibri" w:hAnsiTheme="minorHAnsi" w:cstheme="minorHAnsi"/>
          <w:sz w:val="22"/>
          <w:szCs w:val="22"/>
        </w:rPr>
        <w:t>(</w:t>
      </w:r>
      <w:r w:rsidR="00AE4FE5">
        <w:rPr>
          <w:rFonts w:asciiTheme="minorHAnsi" w:eastAsia="Calibri" w:hAnsiTheme="minorHAnsi" w:cstheme="minorHAnsi"/>
          <w:sz w:val="22"/>
          <w:szCs w:val="22"/>
        </w:rPr>
        <w:t>2</w:t>
      </w:r>
      <w:r w:rsidR="00AB2495">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new firm</w:t>
      </w:r>
      <w:r w:rsidR="00FD5700">
        <w:rPr>
          <w:rFonts w:asciiTheme="minorHAnsi" w:eastAsia="Calibri" w:hAnsiTheme="minorHAnsi" w:cstheme="minorHAnsi"/>
          <w:sz w:val="22"/>
          <w:szCs w:val="22"/>
        </w:rPr>
        <w:t>s</w:t>
      </w:r>
      <w:r w:rsidR="00411D3E"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enrolled in the Peer Review Program</w:t>
      </w:r>
      <w:r w:rsidR="00FD5700">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r w:rsidR="00923AD2">
        <w:rPr>
          <w:rFonts w:asciiTheme="minorHAnsi" w:eastAsia="Calibri" w:hAnsiTheme="minorHAnsi" w:cstheme="minorHAnsi"/>
          <w:sz w:val="22"/>
          <w:szCs w:val="22"/>
        </w:rPr>
        <w:t>17</w:t>
      </w:r>
      <w:r w:rsidR="0082480F" w:rsidRPr="00E35A6D">
        <w:rPr>
          <w:rFonts w:asciiTheme="minorHAnsi" w:eastAsia="Calibri" w:hAnsiTheme="minorHAnsi" w:cstheme="minorHAnsi"/>
          <w:sz w:val="22"/>
          <w:szCs w:val="22"/>
        </w:rPr>
        <w:t xml:space="preserve"> </w:t>
      </w:r>
      <w:r w:rsidR="00AC53CB" w:rsidRPr="00E35A6D">
        <w:rPr>
          <w:rFonts w:asciiTheme="minorHAnsi" w:eastAsia="Calibri" w:hAnsiTheme="minorHAnsi" w:cstheme="minorHAnsi"/>
          <w:sz w:val="22"/>
          <w:szCs w:val="22"/>
        </w:rPr>
        <w:t>(</w:t>
      </w:r>
      <w:r w:rsidR="00923AD2">
        <w:rPr>
          <w:rFonts w:asciiTheme="minorHAnsi" w:eastAsia="Calibri" w:hAnsiTheme="minorHAnsi" w:cstheme="minorHAnsi"/>
          <w:sz w:val="22"/>
          <w:szCs w:val="22"/>
        </w:rPr>
        <w:t>seven</w:t>
      </w:r>
      <w:r w:rsidR="00784702">
        <w:rPr>
          <w:rFonts w:asciiTheme="minorHAnsi" w:eastAsia="Calibri" w:hAnsiTheme="minorHAnsi" w:cstheme="minorHAnsi"/>
          <w:sz w:val="22"/>
          <w:szCs w:val="22"/>
        </w:rPr>
        <w:t>teen</w:t>
      </w:r>
      <w:r w:rsidR="00AC53C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firms had reviews accepted; </w:t>
      </w:r>
      <w:r w:rsidR="00AE4FE5">
        <w:rPr>
          <w:rFonts w:asciiTheme="minorHAnsi" w:eastAsia="Calibri" w:hAnsiTheme="minorHAnsi" w:cstheme="minorHAnsi"/>
          <w:sz w:val="22"/>
          <w:szCs w:val="22"/>
        </w:rPr>
        <w:t>two (2</w:t>
      </w:r>
      <w:r w:rsidR="00AE4FE5" w:rsidRPr="00E35A6D">
        <w:rPr>
          <w:rFonts w:asciiTheme="minorHAnsi" w:eastAsia="Calibri" w:hAnsiTheme="minorHAnsi" w:cstheme="minorHAnsi"/>
          <w:sz w:val="22"/>
          <w:szCs w:val="22"/>
        </w:rPr>
        <w:t>) firm</w:t>
      </w:r>
      <w:r w:rsidR="00AE4FE5">
        <w:rPr>
          <w:rFonts w:asciiTheme="minorHAnsi" w:eastAsia="Calibri" w:hAnsiTheme="minorHAnsi" w:cstheme="minorHAnsi"/>
          <w:sz w:val="22"/>
          <w:szCs w:val="22"/>
        </w:rPr>
        <w:t>s</w:t>
      </w:r>
      <w:r w:rsidR="00AE4FE5" w:rsidRPr="00E35A6D">
        <w:rPr>
          <w:rFonts w:asciiTheme="minorHAnsi" w:eastAsia="Calibri" w:hAnsiTheme="minorHAnsi" w:cstheme="minorHAnsi"/>
          <w:sz w:val="22"/>
          <w:szCs w:val="22"/>
        </w:rPr>
        <w:t xml:space="preserve"> </w:t>
      </w:r>
      <w:r w:rsidR="00AE4FE5">
        <w:rPr>
          <w:rFonts w:asciiTheme="minorHAnsi" w:eastAsia="Calibri" w:hAnsiTheme="minorHAnsi" w:cstheme="minorHAnsi"/>
          <w:sz w:val="22"/>
          <w:szCs w:val="22"/>
        </w:rPr>
        <w:t xml:space="preserve">passed with deficiencies,  </w:t>
      </w:r>
      <w:r w:rsidR="00AB2495">
        <w:rPr>
          <w:rFonts w:asciiTheme="minorHAnsi" w:eastAsia="Calibri" w:hAnsiTheme="minorHAnsi" w:cstheme="minorHAnsi"/>
          <w:sz w:val="22"/>
          <w:szCs w:val="22"/>
        </w:rPr>
        <w:t>one</w:t>
      </w:r>
      <w:r w:rsidR="00B54DBD" w:rsidRPr="00E35A6D">
        <w:rPr>
          <w:rFonts w:asciiTheme="minorHAnsi" w:eastAsia="Calibri" w:hAnsiTheme="minorHAnsi" w:cstheme="minorHAnsi"/>
          <w:sz w:val="22"/>
          <w:szCs w:val="22"/>
        </w:rPr>
        <w:t xml:space="preserve"> (</w:t>
      </w:r>
      <w:r w:rsidR="00AB2495">
        <w:rPr>
          <w:rFonts w:asciiTheme="minorHAnsi" w:eastAsia="Calibri" w:hAnsiTheme="minorHAnsi" w:cstheme="minorHAnsi"/>
          <w:sz w:val="22"/>
          <w:szCs w:val="22"/>
        </w:rPr>
        <w:t>1</w:t>
      </w:r>
      <w:r w:rsidR="00B54DBD" w:rsidRPr="00E35A6D">
        <w:rPr>
          <w:rFonts w:asciiTheme="minorHAnsi" w:eastAsia="Calibri" w:hAnsiTheme="minorHAnsi" w:cstheme="minorHAnsi"/>
          <w:sz w:val="22"/>
          <w:szCs w:val="22"/>
        </w:rPr>
        <w:t>) firm failed;</w:t>
      </w:r>
      <w:r w:rsidR="00AE4FE5">
        <w:rPr>
          <w:rFonts w:asciiTheme="minorHAnsi" w:eastAsia="Calibri" w:hAnsiTheme="minorHAnsi" w:cstheme="minorHAnsi"/>
          <w:sz w:val="22"/>
          <w:szCs w:val="22"/>
        </w:rPr>
        <w:t xml:space="preserve"> and </w:t>
      </w:r>
      <w:r w:rsidR="00923AD2">
        <w:rPr>
          <w:rFonts w:asciiTheme="minorHAnsi" w:eastAsia="Calibri" w:hAnsiTheme="minorHAnsi" w:cstheme="minorHAnsi"/>
          <w:sz w:val="22"/>
          <w:szCs w:val="22"/>
        </w:rPr>
        <w:t>two</w:t>
      </w:r>
      <w:r w:rsidR="0082480F" w:rsidRPr="00E35A6D">
        <w:rPr>
          <w:rFonts w:asciiTheme="minorHAnsi" w:eastAsia="Calibri" w:hAnsiTheme="minorHAnsi" w:cstheme="minorHAnsi"/>
          <w:sz w:val="22"/>
          <w:szCs w:val="22"/>
        </w:rPr>
        <w:t xml:space="preserve"> (</w:t>
      </w:r>
      <w:r w:rsidR="00923AD2">
        <w:rPr>
          <w:rFonts w:asciiTheme="minorHAnsi" w:eastAsia="Calibri" w:hAnsiTheme="minorHAnsi" w:cstheme="minorHAnsi"/>
          <w:sz w:val="22"/>
          <w:szCs w:val="22"/>
        </w:rPr>
        <w:t>2</w:t>
      </w:r>
      <w:r w:rsidR="0082480F" w:rsidRPr="00E35A6D">
        <w:rPr>
          <w:rFonts w:asciiTheme="minorHAnsi" w:eastAsia="Calibri" w:hAnsiTheme="minorHAnsi" w:cstheme="minorHAnsi"/>
          <w:sz w:val="22"/>
          <w:szCs w:val="22"/>
        </w:rPr>
        <w:t>) firm</w:t>
      </w:r>
      <w:r w:rsidR="00AE4FE5">
        <w:rPr>
          <w:rFonts w:asciiTheme="minorHAnsi" w:eastAsia="Calibri" w:hAnsiTheme="minorHAnsi" w:cstheme="minorHAnsi"/>
          <w:sz w:val="22"/>
          <w:szCs w:val="22"/>
        </w:rPr>
        <w:t xml:space="preserve"> was</w:t>
      </w:r>
      <w:r w:rsidR="00EA23B9">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dropped </w:t>
      </w:r>
      <w:r w:rsidR="00074304" w:rsidRPr="00E35A6D">
        <w:rPr>
          <w:rFonts w:asciiTheme="minorHAnsi" w:eastAsia="Calibri" w:hAnsiTheme="minorHAnsi" w:cstheme="minorHAnsi"/>
          <w:sz w:val="22"/>
          <w:szCs w:val="22"/>
        </w:rPr>
        <w:t>or terminated</w:t>
      </w:r>
      <w:r w:rsidR="00411D3E" w:rsidRPr="00E35A6D">
        <w:rPr>
          <w:rFonts w:asciiTheme="minorHAnsi" w:eastAsia="Calibri" w:hAnsiTheme="minorHAnsi" w:cstheme="minorHAnsi"/>
          <w:sz w:val="22"/>
          <w:szCs w:val="22"/>
        </w:rPr>
        <w:t xml:space="preserve"> due to scheduling information not being received</w:t>
      </w:r>
      <w:r w:rsidR="00AE4FE5">
        <w:rPr>
          <w:rFonts w:asciiTheme="minorHAnsi" w:eastAsia="Calibri" w:hAnsiTheme="minorHAnsi" w:cstheme="minorHAnsi"/>
          <w:sz w:val="22"/>
          <w:szCs w:val="22"/>
        </w:rPr>
        <w:t xml:space="preserve">. </w:t>
      </w:r>
    </w:p>
    <w:p w14:paraId="5011C689" w14:textId="45766212" w:rsidR="00923AD2" w:rsidRPr="00E35A6D" w:rsidRDefault="00923AD2" w:rsidP="00033686">
      <w:pPr>
        <w:rPr>
          <w:rFonts w:asciiTheme="minorHAnsi" w:eastAsia="Calibri" w:hAnsiTheme="minorHAnsi" w:cstheme="minorHAnsi"/>
          <w:sz w:val="22"/>
          <w:szCs w:val="22"/>
        </w:rPr>
      </w:pPr>
    </w:p>
    <w:p w14:paraId="67E9FF90" w14:textId="372FBCEF" w:rsidR="007A50E3" w:rsidRPr="00E35A6D" w:rsidRDefault="007A50E3" w:rsidP="00033686">
      <w:pPr>
        <w:rPr>
          <w:rFonts w:asciiTheme="minorHAnsi" w:eastAsia="Calibri" w:hAnsiTheme="minorHAnsi" w:cstheme="minorHAnsi"/>
          <w:sz w:val="22"/>
          <w:szCs w:val="22"/>
        </w:rPr>
      </w:pPr>
      <w:bookmarkStart w:id="2" w:name="_Hlk65586540"/>
      <w:bookmarkStart w:id="3" w:name="_Hlk63170661"/>
      <w:r w:rsidRPr="00E35A6D">
        <w:rPr>
          <w:rFonts w:asciiTheme="minorHAnsi" w:eastAsia="Calibri" w:hAnsiTheme="minorHAnsi" w:cstheme="minorHAnsi"/>
          <w:sz w:val="22"/>
          <w:szCs w:val="22"/>
        </w:rPr>
        <w:t>Upon a motion</w:t>
      </w:r>
      <w:r w:rsidR="006F7B83" w:rsidRPr="00E35A6D">
        <w:rPr>
          <w:rFonts w:asciiTheme="minorHAnsi" w:eastAsia="Calibri" w:hAnsiTheme="minorHAnsi" w:cstheme="minorHAnsi"/>
          <w:b/>
          <w:sz w:val="22"/>
          <w:szCs w:val="22"/>
        </w:rPr>
        <w:t xml:space="preserve"> (V</w:t>
      </w:r>
      <w:r w:rsidR="003E5EDD">
        <w:rPr>
          <w:rFonts w:asciiTheme="minorHAnsi" w:eastAsia="Calibri" w:hAnsiTheme="minorHAnsi" w:cstheme="minorHAnsi"/>
          <w:b/>
          <w:sz w:val="22"/>
          <w:szCs w:val="22"/>
        </w:rPr>
        <w:t>I</w:t>
      </w:r>
      <w:r w:rsidR="00020E0E">
        <w:rPr>
          <w:rFonts w:asciiTheme="minorHAnsi" w:eastAsia="Calibri" w:hAnsiTheme="minorHAnsi" w:cstheme="minorHAnsi"/>
          <w:b/>
          <w:sz w:val="22"/>
          <w:szCs w:val="22"/>
        </w:rPr>
        <w:t>I</w:t>
      </w:r>
      <w:r w:rsidRPr="00E35A6D">
        <w:rPr>
          <w:rFonts w:asciiTheme="minorHAnsi" w:eastAsia="Calibri" w:hAnsiTheme="minorHAnsi" w:cstheme="minorHAnsi"/>
          <w:b/>
          <w:sz w:val="22"/>
          <w:szCs w:val="22"/>
        </w:rPr>
        <w:t>)</w:t>
      </w:r>
      <w:r w:rsidR="00D8501F" w:rsidRPr="00E35A6D">
        <w:rPr>
          <w:rFonts w:asciiTheme="minorHAnsi" w:eastAsia="Calibri" w:hAnsiTheme="minorHAnsi" w:cstheme="minorHAnsi"/>
          <w:sz w:val="22"/>
          <w:szCs w:val="22"/>
        </w:rPr>
        <w:t xml:space="preserve"> by </w:t>
      </w:r>
      <w:r w:rsidR="00784702" w:rsidRPr="00E35A6D">
        <w:rPr>
          <w:rFonts w:asciiTheme="minorHAnsi" w:eastAsia="Calibri" w:hAnsiTheme="minorHAnsi" w:cstheme="minorHAnsi"/>
          <w:sz w:val="22"/>
          <w:szCs w:val="22"/>
        </w:rPr>
        <w:t xml:space="preserve">Mr. </w:t>
      </w:r>
      <w:r w:rsidR="00923AD2">
        <w:rPr>
          <w:rFonts w:asciiTheme="minorHAnsi" w:eastAsia="Calibri" w:hAnsiTheme="minorHAnsi" w:cstheme="minorHAnsi"/>
          <w:sz w:val="22"/>
          <w:szCs w:val="22"/>
        </w:rPr>
        <w:t>Petito</w:t>
      </w:r>
      <w:r w:rsidR="00784702">
        <w:rPr>
          <w:rFonts w:asciiTheme="minorHAnsi" w:eastAsia="Calibri" w:hAnsiTheme="minorHAnsi" w:cstheme="minorHAnsi"/>
          <w:sz w:val="22"/>
          <w:szCs w:val="22"/>
        </w:rPr>
        <w:t xml:space="preserve">, </w:t>
      </w:r>
      <w:r w:rsidR="00AC53CB" w:rsidRPr="00E35A6D">
        <w:rPr>
          <w:rFonts w:asciiTheme="minorHAnsi" w:eastAsia="Calibri" w:hAnsiTheme="minorHAnsi" w:cstheme="minorHAnsi"/>
          <w:sz w:val="22"/>
          <w:szCs w:val="22"/>
        </w:rPr>
        <w:t>and seconded by</w:t>
      </w:r>
      <w:r w:rsidR="00D713A6" w:rsidRPr="00D713A6">
        <w:rPr>
          <w:rFonts w:asciiTheme="minorHAnsi" w:eastAsia="Calibri" w:hAnsiTheme="minorHAnsi" w:cstheme="minorHAnsi"/>
          <w:sz w:val="22"/>
          <w:szCs w:val="22"/>
        </w:rPr>
        <w:t xml:space="preserve"> </w:t>
      </w:r>
      <w:r w:rsidR="00784702">
        <w:rPr>
          <w:rFonts w:asciiTheme="minorHAnsi" w:eastAsia="Calibri" w:hAnsiTheme="minorHAnsi" w:cstheme="minorHAnsi"/>
          <w:sz w:val="22"/>
          <w:szCs w:val="22"/>
        </w:rPr>
        <w:t>M</w:t>
      </w:r>
      <w:r w:rsidR="002D696F">
        <w:rPr>
          <w:rFonts w:asciiTheme="minorHAnsi" w:eastAsia="Calibri" w:hAnsiTheme="minorHAnsi" w:cstheme="minorHAnsi"/>
          <w:sz w:val="22"/>
          <w:szCs w:val="22"/>
        </w:rPr>
        <w:t>r</w:t>
      </w:r>
      <w:r w:rsidR="00784702">
        <w:rPr>
          <w:rFonts w:asciiTheme="minorHAnsi" w:eastAsia="Calibri" w:hAnsiTheme="minorHAnsi" w:cstheme="minorHAnsi"/>
          <w:sz w:val="22"/>
          <w:szCs w:val="22"/>
        </w:rPr>
        <w:t xml:space="preserve">. </w:t>
      </w:r>
      <w:r w:rsidR="00923AD2">
        <w:rPr>
          <w:rFonts w:asciiTheme="minorHAnsi" w:eastAsia="Calibri" w:hAnsiTheme="minorHAnsi" w:cstheme="minorHAnsi"/>
          <w:sz w:val="22"/>
          <w:szCs w:val="22"/>
        </w:rPr>
        <w:t>Young</w:t>
      </w:r>
      <w:r w:rsidR="00784702">
        <w:rPr>
          <w:rFonts w:asciiTheme="minorHAnsi" w:eastAsia="Calibri" w:hAnsiTheme="minorHAnsi" w:cstheme="minorHAnsi"/>
          <w:sz w:val="22"/>
          <w:szCs w:val="22"/>
        </w:rPr>
        <w:t>,</w:t>
      </w:r>
      <w:r w:rsidR="00784702"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the Board unanimously approved the Peer Review Report.</w:t>
      </w:r>
      <w:bookmarkEnd w:id="2"/>
    </w:p>
    <w:bookmarkEnd w:id="3"/>
    <w:p w14:paraId="4106A250" w14:textId="77777777" w:rsidR="009155DF" w:rsidRDefault="009155DF" w:rsidP="00033686">
      <w:pPr>
        <w:rPr>
          <w:rFonts w:asciiTheme="minorHAnsi" w:eastAsia="Calibri" w:hAnsiTheme="minorHAnsi" w:cstheme="minorHAnsi"/>
          <w:b/>
          <w:sz w:val="22"/>
          <w:szCs w:val="22"/>
        </w:rPr>
      </w:pPr>
    </w:p>
    <w:p w14:paraId="4E4F1908" w14:textId="45F18068"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New Business</w:t>
      </w:r>
    </w:p>
    <w:p w14:paraId="7136BD58" w14:textId="5921B4CF" w:rsidR="00C91B9D" w:rsidRDefault="00C91B9D" w:rsidP="00C91B9D">
      <w:pPr>
        <w:rPr>
          <w:rFonts w:ascii="Calibri" w:hAnsi="Calibri" w:cs="Calibri"/>
          <w:sz w:val="22"/>
          <w:szCs w:val="22"/>
        </w:rPr>
      </w:pPr>
    </w:p>
    <w:p w14:paraId="7D22438F" w14:textId="0B38E139" w:rsidR="00FA761D" w:rsidRDefault="0028660E" w:rsidP="00C91B9D">
      <w:pPr>
        <w:rPr>
          <w:rFonts w:ascii="Calibri" w:hAnsi="Calibri" w:cs="Calibri"/>
          <w:sz w:val="22"/>
          <w:szCs w:val="22"/>
        </w:rPr>
      </w:pPr>
      <w:r>
        <w:rPr>
          <w:rFonts w:ascii="Calibri" w:hAnsi="Calibri" w:cs="Calibri"/>
          <w:sz w:val="22"/>
          <w:szCs w:val="22"/>
        </w:rPr>
        <w:t>A</w:t>
      </w:r>
      <w:r w:rsidR="005B3413">
        <w:rPr>
          <w:rFonts w:ascii="Calibri" w:hAnsi="Calibri" w:cs="Calibri"/>
          <w:sz w:val="22"/>
          <w:szCs w:val="22"/>
        </w:rPr>
        <w:t xml:space="preserve">lison Houck, </w:t>
      </w:r>
      <w:r>
        <w:rPr>
          <w:rFonts w:ascii="Calibri" w:hAnsi="Calibri" w:cs="Calibri"/>
          <w:sz w:val="22"/>
          <w:szCs w:val="22"/>
        </w:rPr>
        <w:t>Regional Director for the</w:t>
      </w:r>
      <w:r w:rsidR="005B3413">
        <w:rPr>
          <w:rFonts w:ascii="Calibri" w:hAnsi="Calibri" w:cs="Calibri"/>
          <w:sz w:val="22"/>
          <w:szCs w:val="22"/>
        </w:rPr>
        <w:t xml:space="preserve"> Mid-Atlantic</w:t>
      </w:r>
      <w:r>
        <w:rPr>
          <w:rFonts w:ascii="Calibri" w:hAnsi="Calibri" w:cs="Calibri"/>
          <w:sz w:val="22"/>
          <w:szCs w:val="22"/>
        </w:rPr>
        <w:t xml:space="preserve"> area attended today’s meeting to provide updates to the Board on what is happening at NASBA and throughout the Atlantic Region. Ms. Houck attended the Board of Director’s meeting in January 2022</w:t>
      </w:r>
      <w:r w:rsidR="005B15DF">
        <w:rPr>
          <w:rFonts w:ascii="Calibri" w:hAnsi="Calibri" w:cs="Calibri"/>
          <w:sz w:val="22"/>
          <w:szCs w:val="22"/>
        </w:rPr>
        <w:t>,</w:t>
      </w:r>
      <w:r>
        <w:rPr>
          <w:rFonts w:ascii="Calibri" w:hAnsi="Calibri" w:cs="Calibri"/>
          <w:sz w:val="22"/>
          <w:szCs w:val="22"/>
        </w:rPr>
        <w:t xml:space="preserve"> at which</w:t>
      </w:r>
      <w:r w:rsidR="005B15DF">
        <w:rPr>
          <w:rFonts w:ascii="Calibri" w:hAnsi="Calibri" w:cs="Calibri"/>
          <w:sz w:val="22"/>
          <w:szCs w:val="22"/>
        </w:rPr>
        <w:t>,</w:t>
      </w:r>
      <w:r>
        <w:rPr>
          <w:rFonts w:ascii="Calibri" w:hAnsi="Calibri" w:cs="Calibri"/>
          <w:sz w:val="22"/>
          <w:szCs w:val="22"/>
        </w:rPr>
        <w:t xml:space="preserve"> Kenneth Bishop reported they are monitoring the Pandemic and all conferences are being scheduled as in person conferences. The Regional conference at Green Briar in W. VA. on June 27, 2022 will be an in person conference. </w:t>
      </w:r>
    </w:p>
    <w:p w14:paraId="6ECC2D1D" w14:textId="29BF637E" w:rsidR="0028660E" w:rsidRDefault="0028660E" w:rsidP="00C91B9D">
      <w:pPr>
        <w:rPr>
          <w:rFonts w:ascii="Calibri" w:hAnsi="Calibri" w:cs="Calibri"/>
          <w:sz w:val="22"/>
          <w:szCs w:val="22"/>
        </w:rPr>
      </w:pPr>
      <w:r>
        <w:rPr>
          <w:rFonts w:ascii="Calibri" w:hAnsi="Calibri" w:cs="Calibri"/>
          <w:sz w:val="22"/>
          <w:szCs w:val="22"/>
        </w:rPr>
        <w:t>There will be a new member orientation</w:t>
      </w:r>
      <w:r w:rsidR="009C6D0D">
        <w:rPr>
          <w:rFonts w:ascii="Calibri" w:hAnsi="Calibri" w:cs="Calibri"/>
          <w:sz w:val="22"/>
          <w:szCs w:val="22"/>
        </w:rPr>
        <w:t>.</w:t>
      </w:r>
      <w:r>
        <w:rPr>
          <w:rFonts w:ascii="Calibri" w:hAnsi="Calibri" w:cs="Calibri"/>
          <w:sz w:val="22"/>
          <w:szCs w:val="22"/>
        </w:rPr>
        <w:t xml:space="preserve"> Board members that became new to the Boards in the last year, are invited to attend. </w:t>
      </w:r>
    </w:p>
    <w:p w14:paraId="4D2007BB" w14:textId="3D9F614D" w:rsidR="0028660E" w:rsidRDefault="0028660E" w:rsidP="00C91B9D">
      <w:pPr>
        <w:rPr>
          <w:rFonts w:ascii="Calibri" w:hAnsi="Calibri" w:cs="Calibri"/>
          <w:sz w:val="22"/>
          <w:szCs w:val="22"/>
        </w:rPr>
      </w:pPr>
    </w:p>
    <w:p w14:paraId="3DFD00EE" w14:textId="77777777" w:rsidR="005B15DF" w:rsidRDefault="005B15DF" w:rsidP="00C91B9D">
      <w:pPr>
        <w:rPr>
          <w:rFonts w:ascii="Calibri" w:hAnsi="Calibri" w:cs="Calibri"/>
          <w:sz w:val="22"/>
          <w:szCs w:val="22"/>
        </w:rPr>
      </w:pPr>
      <w:r>
        <w:rPr>
          <w:rFonts w:ascii="Calibri" w:hAnsi="Calibri" w:cs="Calibri"/>
          <w:sz w:val="22"/>
          <w:szCs w:val="22"/>
        </w:rPr>
        <w:t>In addition Ms. Houck spoke of these key points:</w:t>
      </w:r>
    </w:p>
    <w:p w14:paraId="56F92595" w14:textId="77777777" w:rsidR="005B15DF" w:rsidRDefault="005B15DF" w:rsidP="00C91B9D">
      <w:pPr>
        <w:rPr>
          <w:rFonts w:ascii="Calibri" w:hAnsi="Calibri" w:cs="Calibri"/>
          <w:sz w:val="22"/>
          <w:szCs w:val="22"/>
        </w:rPr>
      </w:pPr>
    </w:p>
    <w:p w14:paraId="7B1188C8" w14:textId="7738BEB5" w:rsidR="00A07F56" w:rsidRPr="005B15DF" w:rsidRDefault="0028660E" w:rsidP="005B15DF">
      <w:pPr>
        <w:pStyle w:val="ListParagraph"/>
        <w:numPr>
          <w:ilvl w:val="0"/>
          <w:numId w:val="11"/>
        </w:numPr>
        <w:rPr>
          <w:rFonts w:ascii="Calibri" w:hAnsi="Calibri" w:cs="Calibri"/>
        </w:rPr>
      </w:pPr>
      <w:r w:rsidRPr="005B15DF">
        <w:rPr>
          <w:rFonts w:ascii="Calibri" w:hAnsi="Calibri" w:cs="Calibri"/>
        </w:rPr>
        <w:t>CPA evolution is progressing and mapping was issued in November 2021. There are two years before the new exam will be introduced and in place.</w:t>
      </w:r>
    </w:p>
    <w:p w14:paraId="2664A084" w14:textId="652CF91C" w:rsidR="0028660E" w:rsidRPr="005B15DF" w:rsidRDefault="00A07F56" w:rsidP="005B15DF">
      <w:pPr>
        <w:pStyle w:val="ListParagraph"/>
        <w:numPr>
          <w:ilvl w:val="0"/>
          <w:numId w:val="11"/>
        </w:numPr>
        <w:rPr>
          <w:rFonts w:ascii="Calibri" w:hAnsi="Calibri" w:cs="Calibri"/>
        </w:rPr>
      </w:pPr>
      <w:r w:rsidRPr="005B15DF">
        <w:rPr>
          <w:rFonts w:ascii="Calibri" w:hAnsi="Calibri" w:cs="Calibri"/>
        </w:rPr>
        <w:t xml:space="preserve">The pipeline is a big initiative. Ms. Houck said the staff task force, AICPA, and NASBA hit the mark on the initiative by talking to colleges and universities as to why students are not going into the CPA field. It may be because the students can come out of college and earn more to start in engineer or STEM fields and make more money. The students do not realize that </w:t>
      </w:r>
      <w:r w:rsidR="003023D7">
        <w:rPr>
          <w:rFonts w:ascii="Calibri" w:hAnsi="Calibri" w:cs="Calibri"/>
        </w:rPr>
        <w:t>o</w:t>
      </w:r>
      <w:r w:rsidRPr="005B15DF">
        <w:rPr>
          <w:rFonts w:ascii="Calibri" w:hAnsi="Calibri" w:cs="Calibri"/>
        </w:rPr>
        <w:t xml:space="preserve">verall they will make more money as a CPA. </w:t>
      </w:r>
    </w:p>
    <w:p w14:paraId="111BA4DC" w14:textId="10FBD044" w:rsidR="00923AD2" w:rsidRPr="005B15DF" w:rsidRDefault="00A07F56" w:rsidP="005B15DF">
      <w:pPr>
        <w:pStyle w:val="ListParagraph"/>
        <w:numPr>
          <w:ilvl w:val="0"/>
          <w:numId w:val="11"/>
        </w:numPr>
        <w:shd w:val="clear" w:color="auto" w:fill="FFFFFF"/>
        <w:spacing w:line="233" w:lineRule="atLeast"/>
        <w:rPr>
          <w:rFonts w:ascii="Calibri" w:hAnsi="Calibri" w:cs="Calibri"/>
        </w:rPr>
      </w:pPr>
      <w:r w:rsidRPr="005B15DF">
        <w:rPr>
          <w:rFonts w:ascii="Calibri" w:hAnsi="Calibri" w:cs="Calibri"/>
          <w:color w:val="222222"/>
        </w:rPr>
        <w:t>The Center for Public Trust is having a diversity focused fundraiser golf tournament.</w:t>
      </w:r>
      <w:r w:rsidRPr="005B15DF">
        <w:rPr>
          <w:rFonts w:ascii="Calibri" w:hAnsi="Calibri" w:cs="Calibri"/>
        </w:rPr>
        <w:t xml:space="preserve"> Deloitte is helping to put a diversity training program together and will target those in the future to show a diverse lea</w:t>
      </w:r>
      <w:r w:rsidR="009C6D0D" w:rsidRPr="005B15DF">
        <w:rPr>
          <w:rFonts w:ascii="Calibri" w:hAnsi="Calibri" w:cs="Calibri"/>
        </w:rPr>
        <w:t>der</w:t>
      </w:r>
      <w:r w:rsidRPr="005B15DF">
        <w:rPr>
          <w:rFonts w:ascii="Calibri" w:hAnsi="Calibri" w:cs="Calibri"/>
        </w:rPr>
        <w:t>ship.</w:t>
      </w:r>
    </w:p>
    <w:p w14:paraId="08B2B578" w14:textId="467C3999" w:rsidR="009C6D0D" w:rsidRPr="005B15DF" w:rsidRDefault="009C6D0D" w:rsidP="005B15DF">
      <w:pPr>
        <w:pStyle w:val="ListParagraph"/>
        <w:numPr>
          <w:ilvl w:val="0"/>
          <w:numId w:val="11"/>
        </w:numPr>
        <w:shd w:val="clear" w:color="auto" w:fill="FFFFFF"/>
        <w:spacing w:line="233" w:lineRule="atLeast"/>
        <w:rPr>
          <w:rFonts w:ascii="Calibri" w:hAnsi="Calibri" w:cs="Calibri"/>
        </w:rPr>
      </w:pPr>
      <w:r w:rsidRPr="005B15DF">
        <w:rPr>
          <w:rFonts w:ascii="Calibri" w:hAnsi="Calibri" w:cs="Calibri"/>
        </w:rPr>
        <w:t>The CPE standards will be looked at. The NANO learning is being looked at, and tracking of the 5-10 minutes courses is being done.</w:t>
      </w:r>
    </w:p>
    <w:p w14:paraId="3E657EBE" w14:textId="19646559" w:rsidR="009C6D0D" w:rsidRPr="005B15DF" w:rsidRDefault="009C6D0D" w:rsidP="005B15DF">
      <w:pPr>
        <w:pStyle w:val="ListParagraph"/>
        <w:numPr>
          <w:ilvl w:val="0"/>
          <w:numId w:val="11"/>
        </w:numPr>
        <w:shd w:val="clear" w:color="auto" w:fill="FFFFFF"/>
        <w:spacing w:line="233" w:lineRule="atLeast"/>
        <w:rPr>
          <w:rFonts w:ascii="Calibri" w:hAnsi="Calibri" w:cs="Calibri"/>
        </w:rPr>
      </w:pPr>
      <w:r w:rsidRPr="005B15DF">
        <w:rPr>
          <w:rFonts w:ascii="Calibri" w:hAnsi="Calibri" w:cs="Calibri"/>
        </w:rPr>
        <w:t xml:space="preserve">State Education requirements have not been updated in this region yet by State Boards. West Virginia so far has only indicated less restrictive rules and has to go through legislation first. </w:t>
      </w:r>
    </w:p>
    <w:p w14:paraId="0768D277" w14:textId="0D947CCA" w:rsidR="009C6D0D" w:rsidRPr="005B15DF" w:rsidRDefault="009C6D0D" w:rsidP="005B15DF">
      <w:pPr>
        <w:pStyle w:val="ListParagraph"/>
        <w:numPr>
          <w:ilvl w:val="0"/>
          <w:numId w:val="11"/>
        </w:numPr>
        <w:shd w:val="clear" w:color="auto" w:fill="FFFFFF"/>
        <w:spacing w:line="233" w:lineRule="atLeast"/>
        <w:rPr>
          <w:rFonts w:ascii="Calibri" w:hAnsi="Calibri" w:cs="Calibri"/>
        </w:rPr>
      </w:pPr>
      <w:r w:rsidRPr="005B15DF">
        <w:rPr>
          <w:rFonts w:ascii="Calibri" w:hAnsi="Calibri" w:cs="Calibri"/>
        </w:rPr>
        <w:t>CPAcredits.com was being discussed at the Education Committee meeting yesterday.</w:t>
      </w:r>
      <w:r w:rsidR="00AF3BD8" w:rsidRPr="005B15DF">
        <w:rPr>
          <w:rFonts w:ascii="Calibri" w:hAnsi="Calibri" w:cs="Calibri"/>
        </w:rPr>
        <w:t xml:space="preserve"> They have removed from their website that they were NASBA approved.  Ms. Houck reported that Delaware approves each third party credit awarding organization as a Board.</w:t>
      </w:r>
    </w:p>
    <w:p w14:paraId="5E138714" w14:textId="397816B5" w:rsidR="00AF3BD8" w:rsidRPr="005B15DF" w:rsidRDefault="00AF3BD8" w:rsidP="005B15DF">
      <w:pPr>
        <w:pStyle w:val="ListParagraph"/>
        <w:numPr>
          <w:ilvl w:val="0"/>
          <w:numId w:val="11"/>
        </w:numPr>
        <w:shd w:val="clear" w:color="auto" w:fill="FFFFFF"/>
        <w:spacing w:line="233" w:lineRule="atLeast"/>
        <w:rPr>
          <w:rFonts w:ascii="Calibri" w:hAnsi="Calibri" w:cs="Calibri"/>
        </w:rPr>
      </w:pPr>
      <w:r w:rsidRPr="005B15DF">
        <w:rPr>
          <w:rFonts w:ascii="Calibri" w:hAnsi="Calibri" w:cs="Calibri"/>
        </w:rPr>
        <w:t xml:space="preserve">NASBA is discussing a transition policy of the cut off of requirements to take the exams. </w:t>
      </w:r>
    </w:p>
    <w:p w14:paraId="0C0B109E" w14:textId="7BFC3168" w:rsidR="00AF3BD8" w:rsidRDefault="00AF3BD8" w:rsidP="00FA761D">
      <w:pPr>
        <w:shd w:val="clear" w:color="auto" w:fill="FFFFFF"/>
        <w:spacing w:line="233" w:lineRule="atLeast"/>
        <w:rPr>
          <w:rFonts w:ascii="Calibri" w:hAnsi="Calibri" w:cs="Calibri"/>
          <w:sz w:val="22"/>
          <w:szCs w:val="22"/>
        </w:rPr>
      </w:pPr>
    </w:p>
    <w:p w14:paraId="15006948" w14:textId="51606DC4" w:rsidR="00AF3BD8" w:rsidRDefault="00AF3BD8" w:rsidP="00FA761D">
      <w:pPr>
        <w:shd w:val="clear" w:color="auto" w:fill="FFFFFF"/>
        <w:spacing w:line="233" w:lineRule="atLeast"/>
        <w:rPr>
          <w:rFonts w:ascii="Calibri" w:hAnsi="Calibri" w:cs="Calibri"/>
          <w:sz w:val="22"/>
          <w:szCs w:val="22"/>
        </w:rPr>
      </w:pPr>
      <w:r>
        <w:rPr>
          <w:rFonts w:ascii="Calibri" w:hAnsi="Calibri" w:cs="Calibri"/>
          <w:sz w:val="22"/>
          <w:szCs w:val="22"/>
        </w:rPr>
        <w:t>Ms. Houck will be stepping down as the Mid Atlantic Regional Director in November 2022 and a new one is being sought.</w:t>
      </w:r>
    </w:p>
    <w:p w14:paraId="6247FF9A" w14:textId="77777777" w:rsidR="00AF3BD8" w:rsidRPr="00FA761D" w:rsidRDefault="00AF3BD8" w:rsidP="00FA761D">
      <w:pPr>
        <w:shd w:val="clear" w:color="auto" w:fill="FFFFFF"/>
        <w:spacing w:line="233" w:lineRule="atLeast"/>
        <w:rPr>
          <w:rFonts w:ascii="Calibri" w:eastAsiaTheme="minorHAnsi" w:hAnsi="Calibri" w:cs="Calibri"/>
          <w:color w:val="222222"/>
        </w:rPr>
      </w:pPr>
    </w:p>
    <w:p w14:paraId="1EFB2631" w14:textId="2E758271" w:rsidR="00033686" w:rsidRDefault="5C4234B7" w:rsidP="5C4234B7">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lastRenderedPageBreak/>
        <w:t>Old Business</w:t>
      </w:r>
    </w:p>
    <w:p w14:paraId="6D19E8BD" w14:textId="77777777" w:rsidR="00AF3BD8" w:rsidRPr="00E35A6D" w:rsidRDefault="00AF3BD8" w:rsidP="5C4234B7">
      <w:pPr>
        <w:rPr>
          <w:rFonts w:asciiTheme="minorHAnsi" w:eastAsia="Calibri" w:hAnsiTheme="minorHAnsi" w:cstheme="minorHAnsi"/>
          <w:b/>
          <w:bCs/>
          <w:sz w:val="22"/>
          <w:szCs w:val="22"/>
        </w:rPr>
      </w:pPr>
    </w:p>
    <w:p w14:paraId="5A0456AE" w14:textId="534BA2A7" w:rsidR="00FA761D" w:rsidRPr="00FA761D" w:rsidRDefault="00FA761D" w:rsidP="003023D7">
      <w:pPr>
        <w:pStyle w:val="ListParagraph"/>
        <w:shd w:val="clear" w:color="auto" w:fill="FFFFFF"/>
        <w:spacing w:after="0" w:line="233" w:lineRule="atLeast"/>
        <w:ind w:left="0"/>
        <w:rPr>
          <w:rFonts w:ascii="Calibri" w:hAnsi="Calibri" w:cs="Calibri"/>
          <w:color w:val="222222"/>
        </w:rPr>
      </w:pPr>
      <w:r w:rsidRPr="00923AD2">
        <w:rPr>
          <w:rFonts w:eastAsia="Calibri" w:cstheme="minorHAnsi"/>
          <w:bCs/>
        </w:rPr>
        <w:t>Dr. Williams informed the Board she had sent an email to CpaCredits.com on February 8, 2022</w:t>
      </w:r>
      <w:r w:rsidR="003023D7">
        <w:rPr>
          <w:rFonts w:eastAsia="Calibri" w:cstheme="minorHAnsi"/>
          <w:bCs/>
        </w:rPr>
        <w:t>,</w:t>
      </w:r>
      <w:r w:rsidRPr="00923AD2">
        <w:rPr>
          <w:rFonts w:eastAsia="Calibri" w:cstheme="minorHAnsi"/>
          <w:bCs/>
        </w:rPr>
        <w:t xml:space="preserve"> asking them; </w:t>
      </w:r>
      <w:r w:rsidR="00AF3BD8" w:rsidRPr="00923AD2">
        <w:rPr>
          <w:rFonts w:ascii="Calibri" w:hAnsi="Calibri" w:cs="Calibri"/>
          <w:color w:val="000000"/>
          <w:shd w:val="clear" w:color="auto" w:fill="FFFFFF"/>
        </w:rPr>
        <w:t>how</w:t>
      </w:r>
      <w:r w:rsidRPr="00923AD2">
        <w:rPr>
          <w:rFonts w:ascii="Calibri" w:hAnsi="Calibri" w:cs="Calibri"/>
          <w:color w:val="000000"/>
          <w:shd w:val="clear" w:color="auto" w:fill="FFFFFF"/>
        </w:rPr>
        <w:t xml:space="preserve"> are the partner colleges involved with this program and how do they provide the courses?  Do the partner colleges include these credits on their transcripts and are the courses acceptable by the partner colleges in their own undergraduate or graduate programs?  Also, please provide us with a list of your partner colleges.  Dr. Williams did not receive a response. </w:t>
      </w:r>
    </w:p>
    <w:p w14:paraId="153F856C" w14:textId="77777777" w:rsidR="00FA761D" w:rsidRPr="00FA761D" w:rsidRDefault="00FA761D" w:rsidP="003023D7">
      <w:pPr>
        <w:pStyle w:val="ListParagraph"/>
        <w:shd w:val="clear" w:color="auto" w:fill="FFFFFF"/>
        <w:spacing w:after="0" w:line="233" w:lineRule="atLeast"/>
        <w:ind w:left="0"/>
        <w:rPr>
          <w:rFonts w:ascii="Calibri" w:hAnsi="Calibri" w:cs="Calibri"/>
          <w:color w:val="222222"/>
        </w:rPr>
      </w:pPr>
    </w:p>
    <w:p w14:paraId="0279697A" w14:textId="4F7BC011" w:rsidR="00FA761D" w:rsidRPr="00E35A6D" w:rsidRDefault="00FA761D" w:rsidP="00FA761D">
      <w:pPr>
        <w:rPr>
          <w:rFonts w:asciiTheme="minorHAnsi" w:eastAsia="Calibri" w:hAnsiTheme="minorHAnsi" w:cstheme="minorHAnsi"/>
          <w:sz w:val="22"/>
          <w:szCs w:val="22"/>
        </w:rPr>
      </w:pPr>
      <w:r w:rsidRPr="00FA761D">
        <w:rPr>
          <w:rFonts w:ascii="Calibri" w:eastAsiaTheme="minorHAnsi" w:hAnsi="Calibri" w:cs="Calibri"/>
          <w:color w:val="000000"/>
          <w:sz w:val="22"/>
          <w:szCs w:val="22"/>
          <w:shd w:val="clear" w:color="auto" w:fill="FFFFFF"/>
        </w:rPr>
        <w:t xml:space="preserve">Upon a motion </w:t>
      </w:r>
      <w:r w:rsidRPr="00FA761D">
        <w:rPr>
          <w:rFonts w:ascii="Calibri" w:eastAsiaTheme="minorHAnsi" w:hAnsi="Calibri" w:cs="Calibri"/>
          <w:b/>
          <w:color w:val="000000"/>
          <w:sz w:val="22"/>
          <w:szCs w:val="22"/>
          <w:shd w:val="clear" w:color="auto" w:fill="FFFFFF"/>
        </w:rPr>
        <w:t>(VIII)</w:t>
      </w:r>
      <w:r w:rsidRPr="00FA761D">
        <w:rPr>
          <w:rFonts w:ascii="Calibri" w:eastAsiaTheme="minorHAnsi" w:hAnsi="Calibri" w:cs="Calibri"/>
          <w:color w:val="000000"/>
          <w:sz w:val="22"/>
          <w:szCs w:val="22"/>
          <w:shd w:val="clear" w:color="auto" w:fill="FFFFFF"/>
        </w:rPr>
        <w:t xml:space="preserve"> by Mr. Young</w:t>
      </w:r>
      <w:r w:rsidR="003023D7">
        <w:rPr>
          <w:rFonts w:ascii="Calibri" w:eastAsiaTheme="minorHAnsi" w:hAnsi="Calibri" w:cs="Calibri"/>
          <w:color w:val="000000"/>
          <w:sz w:val="22"/>
          <w:szCs w:val="22"/>
          <w:shd w:val="clear" w:color="auto" w:fill="FFFFFF"/>
        </w:rPr>
        <w:t>,</w:t>
      </w:r>
      <w:r w:rsidRPr="00FA761D">
        <w:rPr>
          <w:rFonts w:ascii="Calibri" w:eastAsiaTheme="minorHAnsi" w:hAnsi="Calibri" w:cs="Calibri"/>
          <w:color w:val="000000"/>
          <w:sz w:val="22"/>
          <w:szCs w:val="22"/>
          <w:shd w:val="clear" w:color="auto" w:fill="FFFFFF"/>
        </w:rPr>
        <w:t xml:space="preserve"> </w:t>
      </w:r>
      <w:r w:rsidR="00AF3BD8">
        <w:rPr>
          <w:rFonts w:ascii="Calibri" w:eastAsiaTheme="minorHAnsi" w:hAnsi="Calibri" w:cs="Calibri"/>
          <w:color w:val="000000"/>
          <w:sz w:val="22"/>
          <w:szCs w:val="22"/>
          <w:shd w:val="clear" w:color="auto" w:fill="FFFFFF"/>
        </w:rPr>
        <w:t>and was seconded by Mr. Petito</w:t>
      </w:r>
      <w:r w:rsidR="003023D7">
        <w:rPr>
          <w:rFonts w:ascii="Calibri" w:eastAsiaTheme="minorHAnsi" w:hAnsi="Calibri" w:cs="Calibri"/>
          <w:color w:val="000000"/>
          <w:sz w:val="22"/>
          <w:szCs w:val="22"/>
          <w:shd w:val="clear" w:color="auto" w:fill="FFFFFF"/>
        </w:rPr>
        <w:t>,</w:t>
      </w:r>
      <w:r w:rsidR="00AF3BD8" w:rsidRPr="00FA761D">
        <w:rPr>
          <w:rFonts w:ascii="Calibri" w:eastAsiaTheme="minorHAnsi" w:hAnsi="Calibri" w:cs="Calibri"/>
          <w:color w:val="000000"/>
          <w:sz w:val="22"/>
          <w:szCs w:val="22"/>
          <w:shd w:val="clear" w:color="auto" w:fill="FFFFFF"/>
        </w:rPr>
        <w:t xml:space="preserve"> </w:t>
      </w:r>
      <w:r w:rsidR="00AF3BD8">
        <w:rPr>
          <w:rFonts w:ascii="Calibri" w:eastAsiaTheme="minorHAnsi" w:hAnsi="Calibri" w:cs="Calibri"/>
          <w:color w:val="000000"/>
          <w:sz w:val="22"/>
          <w:szCs w:val="22"/>
          <w:shd w:val="clear" w:color="auto" w:fill="FFFFFF"/>
        </w:rPr>
        <w:t xml:space="preserve">the Board unanimously approved the motion to have </w:t>
      </w:r>
      <w:r w:rsidRPr="00FA761D">
        <w:rPr>
          <w:rFonts w:ascii="Calibri" w:eastAsiaTheme="minorHAnsi" w:hAnsi="Calibri" w:cs="Calibri"/>
          <w:color w:val="000000"/>
          <w:sz w:val="22"/>
          <w:szCs w:val="22"/>
          <w:shd w:val="clear" w:color="auto" w:fill="FFFFFF"/>
        </w:rPr>
        <w:t>Mr. Lawrence follow up with CPAcredits.com in regards to the questions the Board has</w:t>
      </w:r>
      <w:r w:rsidR="00AF3BD8">
        <w:rPr>
          <w:rFonts w:ascii="Calibri" w:eastAsiaTheme="minorHAnsi" w:hAnsi="Calibri" w:cs="Calibri"/>
          <w:color w:val="000000"/>
          <w:sz w:val="22"/>
          <w:szCs w:val="22"/>
          <w:shd w:val="clear" w:color="auto" w:fill="FFFFFF"/>
        </w:rPr>
        <w:t xml:space="preserve">. </w:t>
      </w:r>
    </w:p>
    <w:p w14:paraId="06D00D9E" w14:textId="77777777" w:rsidR="00FA761D" w:rsidRDefault="00FA761D" w:rsidP="00FA761D">
      <w:pPr>
        <w:rPr>
          <w:rFonts w:asciiTheme="minorHAnsi" w:eastAsia="Calibri" w:hAnsiTheme="minorHAnsi" w:cstheme="minorHAnsi"/>
          <w:b/>
          <w:sz w:val="22"/>
          <w:szCs w:val="22"/>
        </w:rPr>
      </w:pPr>
    </w:p>
    <w:p w14:paraId="49CC451F" w14:textId="1973CC75" w:rsidR="00C70CA4" w:rsidRPr="00E35A6D" w:rsidRDefault="00033686" w:rsidP="00EA3B41">
      <w:pPr>
        <w:shd w:val="clear" w:color="auto" w:fill="FFFFFF"/>
        <w:spacing w:line="235" w:lineRule="atLeast"/>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Correspondence </w:t>
      </w:r>
    </w:p>
    <w:p w14:paraId="1069FF2C" w14:textId="4D6EEE62" w:rsidR="003B7780" w:rsidRPr="00E35A6D" w:rsidRDefault="003B7780" w:rsidP="00EA3B41">
      <w:pPr>
        <w:shd w:val="clear" w:color="auto" w:fill="FFFFFF"/>
        <w:spacing w:line="235" w:lineRule="atLeast"/>
        <w:rPr>
          <w:rFonts w:asciiTheme="minorHAnsi" w:eastAsia="Calibri" w:hAnsiTheme="minorHAnsi" w:cstheme="minorHAnsi"/>
          <w:b/>
          <w:sz w:val="22"/>
          <w:szCs w:val="22"/>
        </w:rPr>
      </w:pPr>
    </w:p>
    <w:p w14:paraId="33BC16AB" w14:textId="77686ED5" w:rsidR="003B7780" w:rsidRDefault="00EA0BC4" w:rsidP="00EA3B41">
      <w:pPr>
        <w:shd w:val="clear" w:color="auto" w:fill="FFFFFF"/>
        <w:spacing w:line="235" w:lineRule="atLeast"/>
        <w:rPr>
          <w:rFonts w:asciiTheme="minorHAnsi" w:eastAsia="Calibri" w:hAnsiTheme="minorHAnsi" w:cstheme="minorHAnsi"/>
          <w:bCs/>
          <w:sz w:val="22"/>
          <w:szCs w:val="22"/>
        </w:rPr>
      </w:pPr>
      <w:bookmarkStart w:id="4" w:name="_Hlk74650820"/>
      <w:r>
        <w:rPr>
          <w:rFonts w:asciiTheme="minorHAnsi" w:eastAsia="Calibri" w:hAnsiTheme="minorHAnsi" w:cstheme="minorHAnsi"/>
          <w:bCs/>
          <w:sz w:val="22"/>
          <w:szCs w:val="22"/>
        </w:rPr>
        <w:t>None</w:t>
      </w:r>
    </w:p>
    <w:p w14:paraId="35CC6FD9" w14:textId="238BB779" w:rsidR="009F4445" w:rsidRDefault="009F4445" w:rsidP="00EA3B41">
      <w:pPr>
        <w:shd w:val="clear" w:color="auto" w:fill="FFFFFF"/>
        <w:spacing w:line="235" w:lineRule="atLeast"/>
        <w:rPr>
          <w:rFonts w:asciiTheme="minorHAnsi" w:eastAsia="Calibri" w:hAnsiTheme="minorHAnsi" w:cstheme="minorHAnsi"/>
          <w:bCs/>
          <w:sz w:val="22"/>
          <w:szCs w:val="22"/>
        </w:rPr>
      </w:pPr>
    </w:p>
    <w:p w14:paraId="0C1E3CDE" w14:textId="6684BA33" w:rsidR="00A656B9" w:rsidRDefault="00A656B9" w:rsidP="00A656B9">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O</w:t>
      </w:r>
      <w:r>
        <w:rPr>
          <w:rFonts w:asciiTheme="minorHAnsi" w:eastAsia="Calibri" w:hAnsiTheme="minorHAnsi" w:cstheme="minorHAnsi"/>
          <w:b/>
          <w:bCs/>
          <w:sz w:val="22"/>
          <w:szCs w:val="22"/>
        </w:rPr>
        <w:t>pen Discussion</w:t>
      </w:r>
    </w:p>
    <w:p w14:paraId="0CE8365C" w14:textId="2DD122FC" w:rsidR="00FA761D" w:rsidRDefault="00FA761D" w:rsidP="00A656B9">
      <w:pPr>
        <w:rPr>
          <w:rFonts w:asciiTheme="minorHAnsi" w:eastAsia="Calibri" w:hAnsiTheme="minorHAnsi" w:cstheme="minorHAnsi"/>
          <w:b/>
          <w:bCs/>
          <w:sz w:val="22"/>
          <w:szCs w:val="22"/>
        </w:rPr>
      </w:pPr>
    </w:p>
    <w:p w14:paraId="4B37E87A" w14:textId="6DF5ECC8" w:rsidR="00FA761D" w:rsidRPr="00FA761D" w:rsidRDefault="00FA761D" w:rsidP="00A656B9">
      <w:pPr>
        <w:rPr>
          <w:rFonts w:asciiTheme="minorHAnsi" w:eastAsia="Calibri" w:hAnsiTheme="minorHAnsi" w:cstheme="minorHAnsi"/>
          <w:bCs/>
          <w:sz w:val="22"/>
          <w:szCs w:val="22"/>
        </w:rPr>
      </w:pPr>
      <w:r w:rsidRPr="00FA761D">
        <w:rPr>
          <w:rFonts w:asciiTheme="minorHAnsi" w:eastAsia="Calibri" w:hAnsiTheme="minorHAnsi" w:cstheme="minorHAnsi"/>
          <w:bCs/>
          <w:sz w:val="22"/>
          <w:szCs w:val="22"/>
        </w:rPr>
        <w:t>NONE</w:t>
      </w:r>
    </w:p>
    <w:p w14:paraId="0E586453" w14:textId="3F6E40C8" w:rsidR="00020E0E" w:rsidRDefault="00020E0E" w:rsidP="00A656B9">
      <w:pPr>
        <w:rPr>
          <w:rFonts w:asciiTheme="minorHAnsi" w:eastAsia="Calibri" w:hAnsiTheme="minorHAnsi" w:cstheme="minorHAnsi"/>
          <w:b/>
          <w:bCs/>
          <w:sz w:val="22"/>
          <w:szCs w:val="22"/>
        </w:rPr>
      </w:pPr>
    </w:p>
    <w:bookmarkEnd w:id="4"/>
    <w:p w14:paraId="4EAB9073" w14:textId="29EEC633" w:rsidR="005B3722" w:rsidRPr="00E35A6D" w:rsidRDefault="005B3722" w:rsidP="005B3722">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Executive Session</w:t>
      </w:r>
    </w:p>
    <w:p w14:paraId="26D15A14" w14:textId="77777777" w:rsidR="005B3722" w:rsidRPr="00E35A6D" w:rsidRDefault="005B3722" w:rsidP="005B3722">
      <w:pPr>
        <w:rPr>
          <w:rFonts w:asciiTheme="minorHAnsi" w:eastAsia="Calibri" w:hAnsiTheme="minorHAnsi" w:cstheme="minorHAnsi"/>
          <w:sz w:val="22"/>
          <w:szCs w:val="22"/>
        </w:rPr>
      </w:pPr>
    </w:p>
    <w:p w14:paraId="487983FC" w14:textId="2B979AFA" w:rsidR="005B3722" w:rsidRPr="00E35A6D" w:rsidRDefault="5C4234B7" w:rsidP="5C4234B7">
      <w:pPr>
        <w:jc w:val="both"/>
        <w:rPr>
          <w:rFonts w:asciiTheme="minorHAnsi" w:eastAsia="Calibri" w:hAnsiTheme="minorHAnsi" w:cstheme="minorHAnsi"/>
          <w:sz w:val="22"/>
          <w:szCs w:val="22"/>
        </w:rPr>
      </w:pPr>
      <w:r w:rsidRPr="000E1089">
        <w:rPr>
          <w:rFonts w:asciiTheme="minorHAnsi" w:eastAsia="Calibri" w:hAnsiTheme="minorHAnsi" w:cstheme="minorHAnsi"/>
          <w:sz w:val="22"/>
          <w:szCs w:val="22"/>
        </w:rPr>
        <w:t>Upon a motion</w:t>
      </w:r>
      <w:r w:rsidRPr="00E35A6D">
        <w:rPr>
          <w:rFonts w:asciiTheme="minorHAnsi" w:eastAsia="Calibri" w:hAnsiTheme="minorHAnsi" w:cstheme="minorHAnsi"/>
          <w:sz w:val="22"/>
          <w:szCs w:val="22"/>
        </w:rPr>
        <w:t xml:space="preserve"> </w:t>
      </w:r>
      <w:r w:rsidR="00020E0E">
        <w:rPr>
          <w:rFonts w:asciiTheme="minorHAnsi" w:eastAsia="Calibri" w:hAnsiTheme="minorHAnsi" w:cstheme="minorHAnsi"/>
          <w:sz w:val="22"/>
          <w:szCs w:val="22"/>
        </w:rPr>
        <w:t>(</w:t>
      </w:r>
      <w:r w:rsidR="00F04823">
        <w:rPr>
          <w:rFonts w:asciiTheme="minorHAnsi" w:eastAsia="Calibri" w:hAnsiTheme="minorHAnsi" w:cstheme="minorHAnsi"/>
          <w:b/>
          <w:bCs/>
          <w:sz w:val="22"/>
          <w:szCs w:val="22"/>
        </w:rPr>
        <w:t>IX</w:t>
      </w:r>
      <w:r w:rsidRPr="00E35A6D">
        <w:rPr>
          <w:rFonts w:asciiTheme="minorHAnsi" w:eastAsia="Calibri" w:hAnsiTheme="minorHAnsi" w:cstheme="minorHAnsi"/>
          <w:b/>
          <w:bCs/>
          <w:sz w:val="22"/>
          <w:szCs w:val="22"/>
        </w:rPr>
        <w:t>)</w:t>
      </w:r>
      <w:r w:rsidRPr="00E35A6D">
        <w:rPr>
          <w:rFonts w:asciiTheme="minorHAnsi" w:eastAsia="Calibri" w:hAnsiTheme="minorHAnsi" w:cstheme="minorHAnsi"/>
          <w:sz w:val="22"/>
          <w:szCs w:val="22"/>
        </w:rPr>
        <w:t xml:space="preserve">, by </w:t>
      </w:r>
      <w:r w:rsidR="009F4445">
        <w:rPr>
          <w:rFonts w:asciiTheme="minorHAnsi" w:eastAsia="Calibri" w:hAnsiTheme="minorHAnsi" w:cstheme="minorHAnsi"/>
          <w:sz w:val="22"/>
          <w:szCs w:val="22"/>
        </w:rPr>
        <w:t>Mr</w:t>
      </w:r>
      <w:r w:rsidR="00527C27">
        <w:rPr>
          <w:rFonts w:asciiTheme="minorHAnsi" w:eastAsia="Calibri" w:hAnsiTheme="minorHAnsi" w:cstheme="minorHAnsi"/>
          <w:sz w:val="22"/>
          <w:szCs w:val="22"/>
        </w:rPr>
        <w:t>.</w:t>
      </w:r>
      <w:r w:rsidR="007C34EB" w:rsidRPr="007C34EB">
        <w:rPr>
          <w:rFonts w:asciiTheme="minorHAnsi" w:eastAsia="Calibri" w:hAnsiTheme="minorHAnsi" w:cstheme="minorHAnsi"/>
          <w:sz w:val="22"/>
          <w:szCs w:val="22"/>
        </w:rPr>
        <w:t xml:space="preserve"> </w:t>
      </w:r>
      <w:r w:rsidR="003023D7">
        <w:rPr>
          <w:rFonts w:asciiTheme="minorHAnsi" w:eastAsia="Calibri" w:hAnsiTheme="minorHAnsi" w:cstheme="minorHAnsi"/>
          <w:sz w:val="22"/>
          <w:szCs w:val="22"/>
        </w:rPr>
        <w:t>Petito</w:t>
      </w:r>
      <w:r w:rsidRPr="00E35A6D">
        <w:rPr>
          <w:rFonts w:asciiTheme="minorHAnsi" w:eastAsia="Calibri" w:hAnsiTheme="minorHAnsi" w:cstheme="minorHAnsi"/>
          <w:sz w:val="22"/>
          <w:szCs w:val="22"/>
        </w:rPr>
        <w:t xml:space="preserve">, and seconded by </w:t>
      </w:r>
      <w:r w:rsidR="00DB3A05">
        <w:rPr>
          <w:rFonts w:asciiTheme="minorHAnsi" w:eastAsia="Calibri" w:hAnsiTheme="minorHAnsi" w:cstheme="minorHAnsi"/>
          <w:sz w:val="22"/>
          <w:szCs w:val="22"/>
        </w:rPr>
        <w:t xml:space="preserve">Mr. </w:t>
      </w:r>
      <w:r w:rsidR="00E67CB1">
        <w:rPr>
          <w:rFonts w:asciiTheme="minorHAnsi" w:eastAsia="Calibri" w:hAnsiTheme="minorHAnsi" w:cstheme="minorHAnsi"/>
          <w:sz w:val="22"/>
          <w:szCs w:val="22"/>
        </w:rPr>
        <w:t>Ware</w:t>
      </w:r>
      <w:r w:rsidRPr="00E35A6D">
        <w:rPr>
          <w:rFonts w:asciiTheme="minorHAnsi" w:eastAsia="Calibri" w:hAnsiTheme="minorHAnsi" w:cstheme="minorHAnsi"/>
          <w:sz w:val="22"/>
          <w:szCs w:val="22"/>
        </w:rPr>
        <w:t xml:space="preserve">, the Board went into a closed Executive Session at </w:t>
      </w:r>
      <w:r w:rsidR="00AF3BD8">
        <w:rPr>
          <w:rFonts w:asciiTheme="minorHAnsi" w:eastAsia="Calibri" w:hAnsiTheme="minorHAnsi" w:cstheme="minorHAnsi"/>
          <w:sz w:val="22"/>
          <w:szCs w:val="22"/>
        </w:rPr>
        <w:t>9:46</w:t>
      </w:r>
      <w:r w:rsidR="003B7780"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AM via a Google meeting teleconference, where log-in information was only provided to Board members and staff.  The purpose of this session was to consult with counsel.  This session is permitted to be closed pursuant to Section 3-305(b) (7) of the General Provisions Article, Maryland Annotated Code. </w:t>
      </w:r>
    </w:p>
    <w:p w14:paraId="34807BA8" w14:textId="77777777" w:rsidR="00074304" w:rsidRPr="00E35A6D" w:rsidRDefault="00074304" w:rsidP="005B3722">
      <w:pPr>
        <w:rPr>
          <w:rFonts w:asciiTheme="minorHAnsi" w:eastAsia="Calibri" w:hAnsiTheme="minorHAnsi" w:cstheme="minorHAnsi"/>
          <w:b/>
          <w:sz w:val="22"/>
          <w:szCs w:val="22"/>
        </w:rPr>
      </w:pPr>
    </w:p>
    <w:p w14:paraId="67294803" w14:textId="71C65BE9" w:rsidR="005B3722" w:rsidRPr="00E35A6D" w:rsidRDefault="005B3722" w:rsidP="005B3722">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Return to Open Session</w:t>
      </w:r>
    </w:p>
    <w:p w14:paraId="35BC906E" w14:textId="77777777" w:rsidR="005B3722" w:rsidRPr="00E35A6D" w:rsidRDefault="005B3722" w:rsidP="005B3722">
      <w:pPr>
        <w:rPr>
          <w:rFonts w:asciiTheme="minorHAnsi" w:eastAsia="Calibri" w:hAnsiTheme="minorHAnsi" w:cstheme="minorHAnsi"/>
          <w:sz w:val="22"/>
          <w:szCs w:val="22"/>
        </w:rPr>
      </w:pPr>
    </w:p>
    <w:p w14:paraId="1A0338B5" w14:textId="57D26813" w:rsidR="0021609F" w:rsidRPr="00E35A6D" w:rsidRDefault="4B18B5CE" w:rsidP="4B18B5CE">
      <w:pPr>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Upon a motion </w:t>
      </w:r>
      <w:r w:rsidRPr="4B18B5CE">
        <w:rPr>
          <w:rFonts w:asciiTheme="minorHAnsi" w:eastAsia="Calibri" w:hAnsiTheme="minorHAnsi" w:cstheme="minorBidi"/>
          <w:b/>
          <w:bCs/>
          <w:sz w:val="22"/>
          <w:szCs w:val="22"/>
        </w:rPr>
        <w:t>(</w:t>
      </w:r>
      <w:r w:rsidR="005418F2">
        <w:rPr>
          <w:rFonts w:asciiTheme="minorHAnsi" w:eastAsia="Calibri" w:hAnsiTheme="minorHAnsi" w:cstheme="minorBidi"/>
          <w:b/>
          <w:bCs/>
          <w:sz w:val="22"/>
          <w:szCs w:val="22"/>
        </w:rPr>
        <w:t>X</w:t>
      </w:r>
      <w:r w:rsidRPr="4B18B5CE">
        <w:rPr>
          <w:rFonts w:asciiTheme="minorHAnsi" w:eastAsia="Calibri" w:hAnsiTheme="minorHAnsi" w:cstheme="minorBidi"/>
          <w:b/>
          <w:bCs/>
          <w:sz w:val="22"/>
          <w:szCs w:val="22"/>
        </w:rPr>
        <w:t>)</w:t>
      </w:r>
      <w:r w:rsidRPr="4B18B5CE">
        <w:rPr>
          <w:rFonts w:asciiTheme="minorHAnsi" w:eastAsia="Calibri" w:hAnsiTheme="minorHAnsi" w:cstheme="minorBidi"/>
          <w:sz w:val="22"/>
          <w:szCs w:val="22"/>
        </w:rPr>
        <w:t xml:space="preserve"> by </w:t>
      </w:r>
      <w:r w:rsidR="00F72C79">
        <w:rPr>
          <w:rFonts w:asciiTheme="minorHAnsi" w:eastAsia="Calibri" w:hAnsiTheme="minorHAnsi" w:cstheme="minorBidi"/>
          <w:sz w:val="22"/>
          <w:szCs w:val="22"/>
        </w:rPr>
        <w:t>M</w:t>
      </w:r>
      <w:r w:rsidR="00DB3A05">
        <w:rPr>
          <w:rFonts w:asciiTheme="minorHAnsi" w:eastAsia="Calibri" w:hAnsiTheme="minorHAnsi" w:cstheme="minorBidi"/>
          <w:sz w:val="22"/>
          <w:szCs w:val="22"/>
        </w:rPr>
        <w:t xml:space="preserve">r. </w:t>
      </w:r>
      <w:r w:rsidR="00E67CB1">
        <w:rPr>
          <w:rFonts w:asciiTheme="minorHAnsi" w:eastAsia="Calibri" w:hAnsiTheme="minorHAnsi" w:cstheme="minorBidi"/>
          <w:sz w:val="22"/>
          <w:szCs w:val="22"/>
        </w:rPr>
        <w:t>Petito</w:t>
      </w:r>
      <w:r w:rsidRPr="4B18B5CE">
        <w:rPr>
          <w:rFonts w:asciiTheme="minorHAnsi" w:eastAsia="Calibri" w:hAnsiTheme="minorHAnsi" w:cstheme="minorBidi"/>
          <w:sz w:val="22"/>
          <w:szCs w:val="22"/>
        </w:rPr>
        <w:t xml:space="preserve">, and seconded by </w:t>
      </w:r>
      <w:r w:rsidR="00AF3BD8">
        <w:rPr>
          <w:rFonts w:asciiTheme="minorHAnsi" w:eastAsia="Calibri" w:hAnsiTheme="minorHAnsi" w:cstheme="minorBidi"/>
          <w:sz w:val="22"/>
          <w:szCs w:val="22"/>
        </w:rPr>
        <w:t>Mr. Young</w:t>
      </w:r>
      <w:r w:rsidRPr="4B18B5CE">
        <w:rPr>
          <w:rFonts w:asciiTheme="minorHAnsi" w:eastAsia="Calibri" w:hAnsiTheme="minorHAnsi" w:cstheme="minorBidi"/>
          <w:sz w:val="22"/>
          <w:szCs w:val="22"/>
        </w:rPr>
        <w:t>, the Board unanimously approved the motions made during Executive Session.</w:t>
      </w:r>
    </w:p>
    <w:p w14:paraId="1F4B69BC" w14:textId="563D65B1" w:rsidR="007F6CAD" w:rsidRDefault="007F6CAD" w:rsidP="005B3722">
      <w:pPr>
        <w:rPr>
          <w:rFonts w:asciiTheme="minorHAnsi" w:eastAsia="Calibri" w:hAnsiTheme="minorHAnsi" w:cstheme="minorHAnsi"/>
          <w:sz w:val="22"/>
          <w:szCs w:val="22"/>
        </w:rPr>
      </w:pPr>
    </w:p>
    <w:p w14:paraId="29C2BD45" w14:textId="08189D80" w:rsidR="00BF0B1A" w:rsidRPr="00E35A6D" w:rsidRDefault="4B18B5CE" w:rsidP="4B18B5CE">
      <w:pPr>
        <w:ind w:right="-198"/>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Upon a motion </w:t>
      </w:r>
      <w:r w:rsidRPr="4B18B5CE">
        <w:rPr>
          <w:rFonts w:asciiTheme="minorHAnsi" w:eastAsia="Calibri" w:hAnsiTheme="minorHAnsi" w:cstheme="minorBidi"/>
          <w:b/>
          <w:bCs/>
          <w:sz w:val="22"/>
          <w:szCs w:val="22"/>
        </w:rPr>
        <w:t>(</w:t>
      </w:r>
      <w:r w:rsidR="00DB3A05">
        <w:rPr>
          <w:rFonts w:asciiTheme="minorHAnsi" w:eastAsia="Calibri" w:hAnsiTheme="minorHAnsi" w:cstheme="minorBidi"/>
          <w:b/>
          <w:bCs/>
          <w:sz w:val="22"/>
          <w:szCs w:val="22"/>
        </w:rPr>
        <w:t>X</w:t>
      </w:r>
      <w:r w:rsidR="00F04823">
        <w:rPr>
          <w:rFonts w:asciiTheme="minorHAnsi" w:eastAsia="Calibri" w:hAnsiTheme="minorHAnsi" w:cstheme="minorBidi"/>
          <w:b/>
          <w:bCs/>
          <w:sz w:val="22"/>
          <w:szCs w:val="22"/>
        </w:rPr>
        <w:t>I</w:t>
      </w:r>
      <w:r w:rsidRPr="4B18B5CE">
        <w:rPr>
          <w:rFonts w:asciiTheme="minorHAnsi" w:eastAsia="Calibri" w:hAnsiTheme="minorHAnsi" w:cstheme="minorBidi"/>
          <w:b/>
          <w:bCs/>
          <w:sz w:val="22"/>
          <w:szCs w:val="22"/>
        </w:rPr>
        <w:t>)</w:t>
      </w:r>
      <w:r w:rsidR="00E67CB1">
        <w:rPr>
          <w:rFonts w:asciiTheme="minorHAnsi" w:eastAsia="Calibri" w:hAnsiTheme="minorHAnsi" w:cstheme="minorBidi"/>
          <w:sz w:val="22"/>
          <w:szCs w:val="22"/>
        </w:rPr>
        <w:t xml:space="preserve"> by </w:t>
      </w:r>
      <w:r w:rsidR="00AF3BD8">
        <w:rPr>
          <w:rFonts w:asciiTheme="minorHAnsi" w:eastAsia="Calibri" w:hAnsiTheme="minorHAnsi" w:cstheme="minorBidi"/>
          <w:sz w:val="22"/>
          <w:szCs w:val="22"/>
        </w:rPr>
        <w:t>Mr. Ware</w:t>
      </w:r>
      <w:r w:rsidRPr="4B18B5CE">
        <w:rPr>
          <w:rFonts w:asciiTheme="minorHAnsi" w:eastAsia="Calibri" w:hAnsiTheme="minorHAnsi" w:cstheme="minorBidi"/>
          <w:sz w:val="22"/>
          <w:szCs w:val="22"/>
        </w:rPr>
        <w:t xml:space="preserve">, and seconded by </w:t>
      </w:r>
      <w:r w:rsidR="00DB3A05">
        <w:rPr>
          <w:rFonts w:asciiTheme="minorHAnsi" w:eastAsia="Calibri" w:hAnsiTheme="minorHAnsi" w:cstheme="minorBidi"/>
          <w:sz w:val="22"/>
          <w:szCs w:val="22"/>
        </w:rPr>
        <w:t>M</w:t>
      </w:r>
      <w:r w:rsidR="00E67CB1">
        <w:rPr>
          <w:rFonts w:asciiTheme="minorHAnsi" w:eastAsia="Calibri" w:hAnsiTheme="minorHAnsi" w:cstheme="minorBidi"/>
          <w:sz w:val="22"/>
          <w:szCs w:val="22"/>
        </w:rPr>
        <w:t>r</w:t>
      </w:r>
      <w:r w:rsidR="00DB3A05">
        <w:rPr>
          <w:rFonts w:asciiTheme="minorHAnsi" w:eastAsia="Calibri" w:hAnsiTheme="minorHAnsi" w:cstheme="minorBidi"/>
          <w:sz w:val="22"/>
          <w:szCs w:val="22"/>
        </w:rPr>
        <w:t xml:space="preserve">. </w:t>
      </w:r>
      <w:r w:rsidR="00AF3BD8">
        <w:rPr>
          <w:rFonts w:asciiTheme="minorHAnsi" w:eastAsia="Calibri" w:hAnsiTheme="minorHAnsi" w:cstheme="minorBidi"/>
          <w:sz w:val="22"/>
          <w:szCs w:val="22"/>
        </w:rPr>
        <w:t>Young</w:t>
      </w:r>
      <w:r w:rsidRPr="4B18B5CE">
        <w:rPr>
          <w:rFonts w:asciiTheme="minorHAnsi" w:eastAsia="Calibri" w:hAnsiTheme="minorHAnsi" w:cstheme="minorBidi"/>
          <w:sz w:val="22"/>
          <w:szCs w:val="22"/>
        </w:rPr>
        <w:t xml:space="preserve">, the Board adjourned at </w:t>
      </w:r>
      <w:r w:rsidR="00E67CB1">
        <w:rPr>
          <w:rFonts w:asciiTheme="minorHAnsi" w:eastAsia="Calibri" w:hAnsiTheme="minorHAnsi" w:cstheme="minorBidi"/>
          <w:sz w:val="22"/>
          <w:szCs w:val="22"/>
        </w:rPr>
        <w:t>10:</w:t>
      </w:r>
      <w:r w:rsidR="00AF3BD8">
        <w:rPr>
          <w:rFonts w:asciiTheme="minorHAnsi" w:eastAsia="Calibri" w:hAnsiTheme="minorHAnsi" w:cstheme="minorBidi"/>
          <w:sz w:val="22"/>
          <w:szCs w:val="22"/>
        </w:rPr>
        <w:t>18</w:t>
      </w:r>
      <w:r w:rsidRPr="4B18B5CE">
        <w:rPr>
          <w:rFonts w:asciiTheme="minorHAnsi" w:eastAsia="Calibri" w:hAnsiTheme="minorHAnsi" w:cstheme="minorBidi"/>
          <w:sz w:val="22"/>
          <w:szCs w:val="22"/>
        </w:rPr>
        <w:t xml:space="preserve"> AM.</w:t>
      </w:r>
    </w:p>
    <w:p w14:paraId="25B84E61" w14:textId="454442A9" w:rsidR="00074304" w:rsidRPr="00E35A6D" w:rsidRDefault="00074304" w:rsidP="00C32D4E">
      <w:pPr>
        <w:ind w:right="-198"/>
        <w:rPr>
          <w:rFonts w:asciiTheme="minorHAnsi" w:eastAsia="Calibri" w:hAnsiTheme="minorHAnsi" w:cstheme="minorHAnsi"/>
          <w:sz w:val="22"/>
          <w:szCs w:val="22"/>
        </w:rPr>
      </w:pPr>
    </w:p>
    <w:p w14:paraId="7BCD6260" w14:textId="069D2C99" w:rsidR="00360534"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NEXT MEETING</w:t>
      </w:r>
      <w:r w:rsidR="00D70134">
        <w:rPr>
          <w:rFonts w:asciiTheme="minorHAnsi" w:eastAsia="Calibri" w:hAnsiTheme="minorHAnsi" w:cstheme="minorHAnsi"/>
          <w:b/>
          <w:sz w:val="22"/>
          <w:szCs w:val="22"/>
        </w:rPr>
        <w:t xml:space="preserve">: </w:t>
      </w:r>
      <w:r w:rsidR="00F04823">
        <w:rPr>
          <w:rFonts w:asciiTheme="minorHAnsi" w:eastAsia="Calibri" w:hAnsiTheme="minorHAnsi" w:cstheme="minorHAnsi"/>
          <w:bCs/>
          <w:sz w:val="22"/>
          <w:szCs w:val="22"/>
        </w:rPr>
        <w:t>April 5</w:t>
      </w:r>
      <w:r w:rsidR="00B95004">
        <w:rPr>
          <w:rFonts w:asciiTheme="minorHAnsi" w:eastAsia="Calibri" w:hAnsiTheme="minorHAnsi" w:cstheme="minorHAnsi"/>
          <w:bCs/>
          <w:sz w:val="22"/>
          <w:szCs w:val="22"/>
        </w:rPr>
        <w:t>, 2022</w:t>
      </w:r>
      <w:r w:rsidRPr="00E35A6D">
        <w:rPr>
          <w:rFonts w:asciiTheme="minorHAnsi" w:eastAsia="Calibri" w:hAnsiTheme="minorHAnsi" w:cstheme="minorHAnsi"/>
          <w:sz w:val="22"/>
          <w:szCs w:val="22"/>
        </w:rPr>
        <w:t xml:space="preserve">, </w:t>
      </w:r>
      <w:r w:rsidR="005F0BE8" w:rsidRPr="00E35A6D">
        <w:rPr>
          <w:rFonts w:asciiTheme="minorHAnsi" w:eastAsia="Calibri" w:hAnsiTheme="minorHAnsi" w:cstheme="minorHAnsi"/>
          <w:sz w:val="22"/>
          <w:szCs w:val="22"/>
        </w:rPr>
        <w:t>via Google Meet</w:t>
      </w:r>
      <w:r w:rsidR="00BE6E06" w:rsidRPr="00E35A6D">
        <w:rPr>
          <w:rFonts w:asciiTheme="minorHAnsi" w:eastAsia="Calibri" w:hAnsiTheme="minorHAnsi" w:cstheme="minorHAnsi"/>
          <w:sz w:val="22"/>
          <w:szCs w:val="22"/>
        </w:rPr>
        <w:t>s</w:t>
      </w:r>
      <w:r w:rsidR="005F0BE8" w:rsidRPr="00E35A6D">
        <w:rPr>
          <w:rFonts w:asciiTheme="minorHAnsi" w:eastAsia="Calibri" w:hAnsiTheme="minorHAnsi" w:cstheme="minorHAnsi"/>
          <w:sz w:val="22"/>
          <w:szCs w:val="22"/>
        </w:rPr>
        <w:t xml:space="preserve"> teleconferencing at</w:t>
      </w:r>
      <w:r w:rsidRPr="00E35A6D">
        <w:rPr>
          <w:rFonts w:asciiTheme="minorHAnsi" w:eastAsia="Calibri" w:hAnsiTheme="minorHAnsi" w:cstheme="minorHAnsi"/>
          <w:sz w:val="22"/>
          <w:szCs w:val="22"/>
        </w:rPr>
        <w:t xml:space="preserve"> 9:00 AM</w:t>
      </w:r>
    </w:p>
    <w:p w14:paraId="2D9A8D5B" w14:textId="77777777" w:rsidR="003E5EDD" w:rsidRPr="00E35A6D" w:rsidRDefault="003E5EDD" w:rsidP="00033686">
      <w:pPr>
        <w:rPr>
          <w:rFonts w:asciiTheme="minorHAnsi" w:eastAsia="Calibri" w:hAnsiTheme="minorHAnsi" w:cstheme="minorHAnsi"/>
          <w:sz w:val="22"/>
          <w:szCs w:val="22"/>
        </w:rPr>
      </w:pPr>
    </w:p>
    <w:p w14:paraId="5FBC729F" w14:textId="77777777" w:rsidR="008241BC" w:rsidRPr="00E35A6D" w:rsidRDefault="008241BC" w:rsidP="00033686">
      <w:pPr>
        <w:widowControl w:val="0"/>
        <w:jc w:val="both"/>
        <w:rPr>
          <w:rFonts w:asciiTheme="minorHAnsi" w:eastAsia="Calibri" w:hAnsiTheme="minorHAnsi" w:cstheme="minorHAnsi"/>
          <w:sz w:val="22"/>
          <w:szCs w:val="22"/>
        </w:rPr>
      </w:pPr>
    </w:p>
    <w:p w14:paraId="56383D8E" w14:textId="66FAB905" w:rsidR="00033686" w:rsidRDefault="00614816" w:rsidP="00033686">
      <w:pPr>
        <w:widowControl w:val="0"/>
        <w:jc w:val="both"/>
        <w:rPr>
          <w:rFonts w:asciiTheme="minorHAnsi" w:eastAsia="Calibri" w:hAnsiTheme="minorHAnsi" w:cstheme="minorHAnsi"/>
          <w:sz w:val="22"/>
          <w:szCs w:val="22"/>
        </w:rPr>
      </w:pPr>
      <w:r w:rsidRPr="00E35A6D">
        <w:rPr>
          <w:rFonts w:asciiTheme="minorHAnsi" w:eastAsia="Calibri" w:hAnsiTheme="minorHAnsi" w:cstheme="minorHAnsi"/>
          <w:sz w:val="22"/>
          <w:szCs w:val="22"/>
        </w:rPr>
        <w:t>_</w:t>
      </w:r>
      <w:r w:rsidR="005F0BE8" w:rsidRPr="00E35A6D">
        <w:rPr>
          <w:rFonts w:asciiTheme="minorHAnsi" w:eastAsia="Calibri" w:hAnsiTheme="minorHAnsi" w:cstheme="minorHAnsi"/>
          <w:sz w:val="22"/>
          <w:szCs w:val="22"/>
        </w:rPr>
        <w:t>_</w:t>
      </w:r>
      <w:r w:rsidR="00B95004">
        <w:rPr>
          <w:rFonts w:asciiTheme="minorHAnsi" w:eastAsia="Calibri" w:hAnsiTheme="minorHAnsi" w:cstheme="minorHAnsi"/>
          <w:sz w:val="22"/>
          <w:szCs w:val="22"/>
        </w:rPr>
        <w:t>_</w:t>
      </w:r>
      <w:r w:rsidR="00484E99">
        <w:rPr>
          <w:rFonts w:asciiTheme="minorHAnsi" w:eastAsia="Calibri" w:hAnsiTheme="minorHAnsi" w:cstheme="minorHAnsi"/>
          <w:sz w:val="22"/>
          <w:szCs w:val="22"/>
        </w:rPr>
        <w:t>x</w:t>
      </w:r>
      <w:r w:rsidR="005F0BE8" w:rsidRPr="00E35A6D">
        <w:rPr>
          <w:rFonts w:asciiTheme="minorHAnsi" w:eastAsia="Calibri" w:hAnsiTheme="minorHAnsi" w:cstheme="minorHAnsi"/>
          <w:sz w:val="22"/>
          <w:szCs w:val="22"/>
        </w:rPr>
        <w:t>_</w:t>
      </w:r>
      <w:r w:rsidRPr="00E35A6D">
        <w:rPr>
          <w:rFonts w:asciiTheme="minorHAnsi" w:eastAsia="Calibri" w:hAnsiTheme="minorHAnsi" w:cstheme="minorHAnsi"/>
          <w:sz w:val="22"/>
          <w:szCs w:val="22"/>
        </w:rPr>
        <w:t xml:space="preserve">_With corrections    </w:t>
      </w:r>
      <w:r w:rsidRPr="00E35A6D">
        <w:rPr>
          <w:rFonts w:asciiTheme="minorHAnsi" w:eastAsia="Calibri" w:hAnsiTheme="minorHAnsi" w:cstheme="minorHAnsi"/>
          <w:sz w:val="22"/>
          <w:szCs w:val="22"/>
        </w:rPr>
        <w:tab/>
        <w:t>____</w:t>
      </w:r>
      <w:r w:rsidR="00033686" w:rsidRPr="00E35A6D">
        <w:rPr>
          <w:rFonts w:asciiTheme="minorHAnsi" w:eastAsia="Calibri" w:hAnsiTheme="minorHAnsi" w:cstheme="minorHAnsi"/>
          <w:sz w:val="22"/>
          <w:szCs w:val="22"/>
        </w:rPr>
        <w:t xml:space="preserve">Without corrections </w:t>
      </w:r>
    </w:p>
    <w:p w14:paraId="7CFE9086" w14:textId="77777777" w:rsidR="003224DA" w:rsidRDefault="003224DA" w:rsidP="00033686">
      <w:pPr>
        <w:widowControl w:val="0"/>
        <w:jc w:val="both"/>
        <w:rPr>
          <w:rFonts w:asciiTheme="minorHAnsi" w:eastAsia="Calibri" w:hAnsiTheme="minorHAnsi" w:cstheme="minorHAnsi"/>
          <w:sz w:val="22"/>
          <w:szCs w:val="22"/>
        </w:rPr>
      </w:pPr>
    </w:p>
    <w:p w14:paraId="1B8B6157" w14:textId="77777777" w:rsidR="00B34E57" w:rsidRPr="00E35A6D" w:rsidRDefault="00B34E57" w:rsidP="00033686">
      <w:pPr>
        <w:widowControl w:val="0"/>
        <w:jc w:val="both"/>
        <w:rPr>
          <w:rFonts w:asciiTheme="minorHAnsi" w:eastAsia="Calibri" w:hAnsiTheme="minorHAnsi" w:cstheme="minorHAnsi"/>
          <w:sz w:val="22"/>
          <w:szCs w:val="22"/>
        </w:rPr>
      </w:pPr>
    </w:p>
    <w:p w14:paraId="70AEAEA0" w14:textId="5982C434" w:rsidR="00510F53" w:rsidRPr="00E35A6D" w:rsidRDefault="00484E99" w:rsidP="00033686">
      <w:pPr>
        <w:rPr>
          <w:rFonts w:asciiTheme="minorHAnsi" w:eastAsia="Calibri" w:hAnsiTheme="minorHAnsi" w:cstheme="minorHAnsi"/>
          <w:sz w:val="22"/>
          <w:szCs w:val="22"/>
        </w:rPr>
      </w:pPr>
      <w:r>
        <w:rPr>
          <w:rFonts w:asciiTheme="minorHAnsi" w:eastAsia="Calibri" w:hAnsiTheme="minorHAnsi" w:cstheme="minorHAnsi"/>
          <w:sz w:val="22"/>
          <w:szCs w:val="22"/>
        </w:rPr>
        <w:t>Signature on file</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4/5/2022</w:t>
      </w:r>
      <w:bookmarkStart w:id="5" w:name="_GoBack"/>
      <w:bookmarkEnd w:id="5"/>
    </w:p>
    <w:p w14:paraId="469E5F08" w14:textId="1732639D"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_______________________________________      </w:t>
      </w:r>
      <w:r w:rsidR="00033686" w:rsidRPr="00E35A6D">
        <w:rPr>
          <w:rFonts w:asciiTheme="minorHAnsi" w:hAnsiTheme="minorHAnsi" w:cstheme="minorHAnsi"/>
          <w:sz w:val="22"/>
          <w:szCs w:val="22"/>
        </w:rPr>
        <w:tab/>
      </w:r>
      <w:r w:rsidR="00033686" w:rsidRPr="00E35A6D">
        <w:rPr>
          <w:rFonts w:asciiTheme="minorHAnsi" w:hAnsiTheme="minorHAnsi" w:cstheme="minorHAnsi"/>
          <w:sz w:val="22"/>
          <w:szCs w:val="22"/>
        </w:rPr>
        <w:tab/>
      </w:r>
      <w:r w:rsidRPr="00E35A6D">
        <w:rPr>
          <w:rFonts w:asciiTheme="minorHAnsi" w:eastAsia="Calibri" w:hAnsiTheme="minorHAnsi" w:cstheme="minorHAnsi"/>
          <w:sz w:val="22"/>
          <w:szCs w:val="22"/>
        </w:rPr>
        <w:t xml:space="preserve">____________________                     </w:t>
      </w:r>
    </w:p>
    <w:p w14:paraId="5DF26576" w14:textId="452EC8F1" w:rsidR="00ED4273" w:rsidRPr="00E35A6D" w:rsidRDefault="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Chairman                                                         </w:t>
      </w:r>
      <w:r w:rsidRPr="00E35A6D">
        <w:rPr>
          <w:rFonts w:asciiTheme="minorHAnsi" w:eastAsia="Calibri" w:hAnsiTheme="minorHAnsi" w:cstheme="minorHAnsi"/>
          <w:sz w:val="22"/>
          <w:szCs w:val="22"/>
        </w:rPr>
        <w:tab/>
        <w:t xml:space="preserve">     </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Date </w:t>
      </w:r>
    </w:p>
    <w:sectPr w:rsidR="00ED4273" w:rsidRPr="00E35A6D" w:rsidSect="00F17866">
      <w:headerReference w:type="default" r:id="rId8"/>
      <w:pgSz w:w="12240" w:h="15840" w:code="1"/>
      <w:pgMar w:top="806" w:right="1584" w:bottom="720" w:left="158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36C92" w14:textId="77777777" w:rsidR="00F91C4A" w:rsidRDefault="00F91C4A">
      <w:r>
        <w:separator/>
      </w:r>
    </w:p>
  </w:endnote>
  <w:endnote w:type="continuationSeparator" w:id="0">
    <w:p w14:paraId="74FBE548" w14:textId="77777777" w:rsidR="00F91C4A" w:rsidRDefault="00F9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FA64" w14:textId="77777777" w:rsidR="00F91C4A" w:rsidRDefault="00F91C4A">
      <w:r>
        <w:separator/>
      </w:r>
    </w:p>
  </w:footnote>
  <w:footnote w:type="continuationSeparator" w:id="0">
    <w:p w14:paraId="2EA5D408" w14:textId="77777777" w:rsidR="00F91C4A" w:rsidRDefault="00F9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FF7D" w14:textId="77777777" w:rsidR="00F40385" w:rsidRDefault="00033686">
    <w:pPr>
      <w:rPr>
        <w:rFonts w:ascii="Calibri" w:eastAsia="Calibri" w:hAnsi="Calibri" w:cs="Calibri"/>
        <w:color w:val="000000"/>
        <w:sz w:val="22"/>
        <w:szCs w:val="22"/>
      </w:rPr>
    </w:pPr>
    <w:r>
      <w:rPr>
        <w:rFonts w:ascii="Calibri" w:eastAsia="Calibri" w:hAnsi="Calibri" w:cs="Calibri"/>
        <w:color w:val="000000"/>
        <w:sz w:val="22"/>
        <w:szCs w:val="22"/>
      </w:rPr>
      <w:t>Board of Public Accountancy Minutes</w:t>
    </w:r>
  </w:p>
  <w:p w14:paraId="37E271A9" w14:textId="4EFF8658" w:rsidR="007D0537" w:rsidRDefault="007D0537">
    <w:pPr>
      <w:rPr>
        <w:rFonts w:ascii="Calibri" w:eastAsia="Calibri" w:hAnsi="Calibri" w:cs="Calibri"/>
        <w:sz w:val="22"/>
        <w:szCs w:val="22"/>
      </w:rPr>
    </w:pPr>
    <w:r>
      <w:rPr>
        <w:rFonts w:ascii="Calibri" w:eastAsia="Calibri" w:hAnsi="Calibri" w:cs="Calibri"/>
        <w:sz w:val="22"/>
        <w:szCs w:val="22"/>
      </w:rPr>
      <w:t>March 1, 2022</w:t>
    </w:r>
  </w:p>
  <w:p w14:paraId="52684729" w14:textId="2FE721BB" w:rsidR="00F40385" w:rsidRDefault="00033686">
    <w:pPr>
      <w:rPr>
        <w:rFonts w:ascii="Calibri" w:eastAsia="Calibri" w:hAnsi="Calibri" w:cs="Calibri"/>
        <w:sz w:val="22"/>
        <w:szCs w:val="22"/>
      </w:rPr>
    </w:pP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484E99">
      <w:rPr>
        <w:rFonts w:ascii="Calibri" w:eastAsia="Calibri" w:hAnsi="Calibri" w:cs="Calibri"/>
        <w:noProof/>
        <w:sz w:val="22"/>
        <w:szCs w:val="22"/>
      </w:rPr>
      <w:t>2</w:t>
    </w:r>
    <w:r>
      <w:rPr>
        <w:rFonts w:ascii="Calibri" w:eastAsia="Calibri" w:hAnsi="Calibri" w:cs="Calibri"/>
        <w:sz w:val="22"/>
        <w:szCs w:val="22"/>
      </w:rPr>
      <w:fldChar w:fldCharType="end"/>
    </w:r>
  </w:p>
  <w:p w14:paraId="057EC731" w14:textId="77777777" w:rsidR="00F40385" w:rsidRDefault="00484E9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566"/>
    <w:multiLevelType w:val="hybridMultilevel"/>
    <w:tmpl w:val="ADBC84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79B8"/>
    <w:multiLevelType w:val="hybridMultilevel"/>
    <w:tmpl w:val="AA8E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65CA3"/>
    <w:multiLevelType w:val="hybridMultilevel"/>
    <w:tmpl w:val="E31674EE"/>
    <w:lvl w:ilvl="0" w:tplc="7C66CC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74ABC"/>
    <w:multiLevelType w:val="hybridMultilevel"/>
    <w:tmpl w:val="C2888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27D33"/>
    <w:multiLevelType w:val="hybridMultilevel"/>
    <w:tmpl w:val="2A103340"/>
    <w:lvl w:ilvl="0" w:tplc="7C66CC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82EC8"/>
    <w:multiLevelType w:val="hybridMultilevel"/>
    <w:tmpl w:val="E12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C545E"/>
    <w:multiLevelType w:val="hybridMultilevel"/>
    <w:tmpl w:val="D37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043FE"/>
    <w:multiLevelType w:val="hybridMultilevel"/>
    <w:tmpl w:val="5C0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B2E84"/>
    <w:multiLevelType w:val="hybridMultilevel"/>
    <w:tmpl w:val="78B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C7AF7"/>
    <w:multiLevelType w:val="hybridMultilevel"/>
    <w:tmpl w:val="C502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3756E"/>
    <w:multiLevelType w:val="hybridMultilevel"/>
    <w:tmpl w:val="8F10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0"/>
  </w:num>
  <w:num w:numId="5">
    <w:abstractNumId w:val="3"/>
  </w:num>
  <w:num w:numId="6">
    <w:abstractNumId w:val="0"/>
  </w:num>
  <w:num w:numId="7">
    <w:abstractNumId w:val="1"/>
  </w:num>
  <w:num w:numId="8">
    <w:abstractNumId w:val="5"/>
  </w:num>
  <w:num w:numId="9">
    <w:abstractNumId w:val="2"/>
  </w:num>
  <w:num w:numId="10">
    <w:abstractNumId w:val="4"/>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86"/>
    <w:rsid w:val="00015420"/>
    <w:rsid w:val="0001761B"/>
    <w:rsid w:val="00020E0E"/>
    <w:rsid w:val="000222AA"/>
    <w:rsid w:val="00026013"/>
    <w:rsid w:val="0002714D"/>
    <w:rsid w:val="00030B6C"/>
    <w:rsid w:val="0003175C"/>
    <w:rsid w:val="00033686"/>
    <w:rsid w:val="00034D6F"/>
    <w:rsid w:val="0004096E"/>
    <w:rsid w:val="00043BFE"/>
    <w:rsid w:val="00044F3C"/>
    <w:rsid w:val="00045835"/>
    <w:rsid w:val="00051C8F"/>
    <w:rsid w:val="000543CD"/>
    <w:rsid w:val="00066A9E"/>
    <w:rsid w:val="00067CF9"/>
    <w:rsid w:val="0007182D"/>
    <w:rsid w:val="00074304"/>
    <w:rsid w:val="00076FEB"/>
    <w:rsid w:val="0008226F"/>
    <w:rsid w:val="000835D2"/>
    <w:rsid w:val="00084DD8"/>
    <w:rsid w:val="00085E0B"/>
    <w:rsid w:val="00086045"/>
    <w:rsid w:val="00091006"/>
    <w:rsid w:val="0009125E"/>
    <w:rsid w:val="000A44B1"/>
    <w:rsid w:val="000A6FCE"/>
    <w:rsid w:val="000B00F5"/>
    <w:rsid w:val="000B255E"/>
    <w:rsid w:val="000B5A72"/>
    <w:rsid w:val="000D0CB0"/>
    <w:rsid w:val="000D1282"/>
    <w:rsid w:val="000D1F7E"/>
    <w:rsid w:val="000D2415"/>
    <w:rsid w:val="000D3AB0"/>
    <w:rsid w:val="000E1089"/>
    <w:rsid w:val="000E2EA4"/>
    <w:rsid w:val="00100713"/>
    <w:rsid w:val="00103890"/>
    <w:rsid w:val="00107E0F"/>
    <w:rsid w:val="00112FDB"/>
    <w:rsid w:val="00115C4A"/>
    <w:rsid w:val="00117DCA"/>
    <w:rsid w:val="00121B6F"/>
    <w:rsid w:val="001227B3"/>
    <w:rsid w:val="00122A7D"/>
    <w:rsid w:val="001234A1"/>
    <w:rsid w:val="00127072"/>
    <w:rsid w:val="00127AEC"/>
    <w:rsid w:val="00130072"/>
    <w:rsid w:val="001304A0"/>
    <w:rsid w:val="00130E16"/>
    <w:rsid w:val="00131BCD"/>
    <w:rsid w:val="00134EC6"/>
    <w:rsid w:val="001355DD"/>
    <w:rsid w:val="001375E7"/>
    <w:rsid w:val="00141CA1"/>
    <w:rsid w:val="001420DD"/>
    <w:rsid w:val="00145FF6"/>
    <w:rsid w:val="001469AB"/>
    <w:rsid w:val="001501F3"/>
    <w:rsid w:val="001565F9"/>
    <w:rsid w:val="001576CB"/>
    <w:rsid w:val="00164FFA"/>
    <w:rsid w:val="001676FE"/>
    <w:rsid w:val="00174341"/>
    <w:rsid w:val="00182068"/>
    <w:rsid w:val="00182C41"/>
    <w:rsid w:val="00182F79"/>
    <w:rsid w:val="00190E52"/>
    <w:rsid w:val="00190E5D"/>
    <w:rsid w:val="00193014"/>
    <w:rsid w:val="0019487E"/>
    <w:rsid w:val="001A35CE"/>
    <w:rsid w:val="001A476E"/>
    <w:rsid w:val="001B195F"/>
    <w:rsid w:val="001B238F"/>
    <w:rsid w:val="001B684F"/>
    <w:rsid w:val="001B74FA"/>
    <w:rsid w:val="001C0C9A"/>
    <w:rsid w:val="001C1411"/>
    <w:rsid w:val="001C65A6"/>
    <w:rsid w:val="001C69FE"/>
    <w:rsid w:val="001D0324"/>
    <w:rsid w:val="001D0780"/>
    <w:rsid w:val="001D7B96"/>
    <w:rsid w:val="001E12EE"/>
    <w:rsid w:val="001E139A"/>
    <w:rsid w:val="001E236C"/>
    <w:rsid w:val="001E2A4C"/>
    <w:rsid w:val="001E3D37"/>
    <w:rsid w:val="001E5426"/>
    <w:rsid w:val="001F52DC"/>
    <w:rsid w:val="001F59A5"/>
    <w:rsid w:val="001F63CF"/>
    <w:rsid w:val="001F7319"/>
    <w:rsid w:val="001F74CD"/>
    <w:rsid w:val="00201C64"/>
    <w:rsid w:val="0021142F"/>
    <w:rsid w:val="00213DE3"/>
    <w:rsid w:val="00215788"/>
    <w:rsid w:val="0021609F"/>
    <w:rsid w:val="00221490"/>
    <w:rsid w:val="002254E2"/>
    <w:rsid w:val="00227D3E"/>
    <w:rsid w:val="00230559"/>
    <w:rsid w:val="0023172F"/>
    <w:rsid w:val="0023189B"/>
    <w:rsid w:val="00236D7D"/>
    <w:rsid w:val="00242911"/>
    <w:rsid w:val="00244CF5"/>
    <w:rsid w:val="00245732"/>
    <w:rsid w:val="002550CC"/>
    <w:rsid w:val="00261B4B"/>
    <w:rsid w:val="00262B6D"/>
    <w:rsid w:val="00264193"/>
    <w:rsid w:val="0027252B"/>
    <w:rsid w:val="00275FD8"/>
    <w:rsid w:val="00283F8E"/>
    <w:rsid w:val="0028660E"/>
    <w:rsid w:val="002870D8"/>
    <w:rsid w:val="00287EFE"/>
    <w:rsid w:val="00290BD8"/>
    <w:rsid w:val="002921E4"/>
    <w:rsid w:val="00293F88"/>
    <w:rsid w:val="002970F8"/>
    <w:rsid w:val="002A0494"/>
    <w:rsid w:val="002A1A30"/>
    <w:rsid w:val="002A3837"/>
    <w:rsid w:val="002B419E"/>
    <w:rsid w:val="002B5584"/>
    <w:rsid w:val="002B74AA"/>
    <w:rsid w:val="002C1298"/>
    <w:rsid w:val="002C5B8D"/>
    <w:rsid w:val="002C5D93"/>
    <w:rsid w:val="002C7CE1"/>
    <w:rsid w:val="002D11C4"/>
    <w:rsid w:val="002D2F6E"/>
    <w:rsid w:val="002D3631"/>
    <w:rsid w:val="002D462C"/>
    <w:rsid w:val="002D696F"/>
    <w:rsid w:val="002E7141"/>
    <w:rsid w:val="002E7AA5"/>
    <w:rsid w:val="002F148E"/>
    <w:rsid w:val="002F1507"/>
    <w:rsid w:val="00301A96"/>
    <w:rsid w:val="003023D7"/>
    <w:rsid w:val="0030385D"/>
    <w:rsid w:val="00307CDF"/>
    <w:rsid w:val="003107FE"/>
    <w:rsid w:val="00316E45"/>
    <w:rsid w:val="00316E8E"/>
    <w:rsid w:val="003174BA"/>
    <w:rsid w:val="003224DA"/>
    <w:rsid w:val="003236CC"/>
    <w:rsid w:val="00325FE3"/>
    <w:rsid w:val="0032638E"/>
    <w:rsid w:val="0033180C"/>
    <w:rsid w:val="00340633"/>
    <w:rsid w:val="00340EB8"/>
    <w:rsid w:val="00343CBC"/>
    <w:rsid w:val="00344656"/>
    <w:rsid w:val="003460BD"/>
    <w:rsid w:val="00357415"/>
    <w:rsid w:val="00357917"/>
    <w:rsid w:val="00360534"/>
    <w:rsid w:val="00365484"/>
    <w:rsid w:val="0036665D"/>
    <w:rsid w:val="00372694"/>
    <w:rsid w:val="00372D85"/>
    <w:rsid w:val="00373B70"/>
    <w:rsid w:val="003776D9"/>
    <w:rsid w:val="00380C41"/>
    <w:rsid w:val="00383C6D"/>
    <w:rsid w:val="00385327"/>
    <w:rsid w:val="00394AA7"/>
    <w:rsid w:val="00397647"/>
    <w:rsid w:val="003A42F4"/>
    <w:rsid w:val="003A6B0A"/>
    <w:rsid w:val="003B01AD"/>
    <w:rsid w:val="003B1A72"/>
    <w:rsid w:val="003B23A0"/>
    <w:rsid w:val="003B2FA4"/>
    <w:rsid w:val="003B6DC2"/>
    <w:rsid w:val="003B6F66"/>
    <w:rsid w:val="003B7780"/>
    <w:rsid w:val="003B7AF1"/>
    <w:rsid w:val="003C2B97"/>
    <w:rsid w:val="003C2C21"/>
    <w:rsid w:val="003C3411"/>
    <w:rsid w:val="003C469A"/>
    <w:rsid w:val="003C4C94"/>
    <w:rsid w:val="003C6363"/>
    <w:rsid w:val="003C7D8C"/>
    <w:rsid w:val="003D261D"/>
    <w:rsid w:val="003D2965"/>
    <w:rsid w:val="003D3FE7"/>
    <w:rsid w:val="003D45AD"/>
    <w:rsid w:val="003D4D07"/>
    <w:rsid w:val="003D6A48"/>
    <w:rsid w:val="003E0E3D"/>
    <w:rsid w:val="003E4970"/>
    <w:rsid w:val="003E5EDD"/>
    <w:rsid w:val="003E7B2B"/>
    <w:rsid w:val="003F04E4"/>
    <w:rsid w:val="003F100A"/>
    <w:rsid w:val="003F14C7"/>
    <w:rsid w:val="003F1B23"/>
    <w:rsid w:val="003F29B7"/>
    <w:rsid w:val="003F4374"/>
    <w:rsid w:val="003F59F6"/>
    <w:rsid w:val="003F5CDC"/>
    <w:rsid w:val="003F7466"/>
    <w:rsid w:val="00403DD9"/>
    <w:rsid w:val="00405405"/>
    <w:rsid w:val="004065E9"/>
    <w:rsid w:val="00407F98"/>
    <w:rsid w:val="00411D3E"/>
    <w:rsid w:val="00412BF0"/>
    <w:rsid w:val="00416083"/>
    <w:rsid w:val="0041702E"/>
    <w:rsid w:val="00417966"/>
    <w:rsid w:val="00422644"/>
    <w:rsid w:val="00422A73"/>
    <w:rsid w:val="00426592"/>
    <w:rsid w:val="00426E16"/>
    <w:rsid w:val="00427029"/>
    <w:rsid w:val="0043204A"/>
    <w:rsid w:val="00440130"/>
    <w:rsid w:val="00442899"/>
    <w:rsid w:val="004558E9"/>
    <w:rsid w:val="00455D74"/>
    <w:rsid w:val="00461AB2"/>
    <w:rsid w:val="00464C6A"/>
    <w:rsid w:val="00474024"/>
    <w:rsid w:val="00475DE0"/>
    <w:rsid w:val="00477275"/>
    <w:rsid w:val="00481828"/>
    <w:rsid w:val="00482B8A"/>
    <w:rsid w:val="00482EA2"/>
    <w:rsid w:val="004839A5"/>
    <w:rsid w:val="00483B7D"/>
    <w:rsid w:val="00484E99"/>
    <w:rsid w:val="00485BD6"/>
    <w:rsid w:val="00486BB5"/>
    <w:rsid w:val="0048773F"/>
    <w:rsid w:val="00490B24"/>
    <w:rsid w:val="00490B93"/>
    <w:rsid w:val="00492BEE"/>
    <w:rsid w:val="00493007"/>
    <w:rsid w:val="004A4FE2"/>
    <w:rsid w:val="004B253B"/>
    <w:rsid w:val="004B5099"/>
    <w:rsid w:val="004B67DF"/>
    <w:rsid w:val="004C5EED"/>
    <w:rsid w:val="004D14CD"/>
    <w:rsid w:val="004D203F"/>
    <w:rsid w:val="004D2CF4"/>
    <w:rsid w:val="004D2D18"/>
    <w:rsid w:val="004D45A7"/>
    <w:rsid w:val="004E1672"/>
    <w:rsid w:val="004E38D1"/>
    <w:rsid w:val="004F2BBA"/>
    <w:rsid w:val="004F61D9"/>
    <w:rsid w:val="00504662"/>
    <w:rsid w:val="00507679"/>
    <w:rsid w:val="00507780"/>
    <w:rsid w:val="00507C32"/>
    <w:rsid w:val="00510B58"/>
    <w:rsid w:val="00510F53"/>
    <w:rsid w:val="005129AA"/>
    <w:rsid w:val="0051323F"/>
    <w:rsid w:val="005171B4"/>
    <w:rsid w:val="0051727D"/>
    <w:rsid w:val="00520AEC"/>
    <w:rsid w:val="00527C27"/>
    <w:rsid w:val="00532739"/>
    <w:rsid w:val="00534653"/>
    <w:rsid w:val="005352C4"/>
    <w:rsid w:val="0054091C"/>
    <w:rsid w:val="005418F2"/>
    <w:rsid w:val="00542703"/>
    <w:rsid w:val="00546A9F"/>
    <w:rsid w:val="00550DF5"/>
    <w:rsid w:val="005539A9"/>
    <w:rsid w:val="00554925"/>
    <w:rsid w:val="00556276"/>
    <w:rsid w:val="005673FF"/>
    <w:rsid w:val="00570024"/>
    <w:rsid w:val="00571B38"/>
    <w:rsid w:val="0059476D"/>
    <w:rsid w:val="00594CE9"/>
    <w:rsid w:val="00594D14"/>
    <w:rsid w:val="00594D5D"/>
    <w:rsid w:val="00597E4C"/>
    <w:rsid w:val="005A04E2"/>
    <w:rsid w:val="005A680D"/>
    <w:rsid w:val="005B15DF"/>
    <w:rsid w:val="005B223B"/>
    <w:rsid w:val="005B3413"/>
    <w:rsid w:val="005B3722"/>
    <w:rsid w:val="005B55D1"/>
    <w:rsid w:val="005B5E68"/>
    <w:rsid w:val="005B70CD"/>
    <w:rsid w:val="005C4E26"/>
    <w:rsid w:val="005C6C3E"/>
    <w:rsid w:val="005D5953"/>
    <w:rsid w:val="005D6CF9"/>
    <w:rsid w:val="005D7004"/>
    <w:rsid w:val="005E1320"/>
    <w:rsid w:val="005E2DAF"/>
    <w:rsid w:val="005E38F4"/>
    <w:rsid w:val="005F0BE8"/>
    <w:rsid w:val="005F2820"/>
    <w:rsid w:val="005F6B0A"/>
    <w:rsid w:val="005F79FA"/>
    <w:rsid w:val="00600494"/>
    <w:rsid w:val="00603E67"/>
    <w:rsid w:val="00604CDD"/>
    <w:rsid w:val="0060648B"/>
    <w:rsid w:val="00612EA7"/>
    <w:rsid w:val="00614816"/>
    <w:rsid w:val="006156EB"/>
    <w:rsid w:val="006200B5"/>
    <w:rsid w:val="00620291"/>
    <w:rsid w:val="00621DE5"/>
    <w:rsid w:val="006226FD"/>
    <w:rsid w:val="006235CC"/>
    <w:rsid w:val="006279DB"/>
    <w:rsid w:val="00633046"/>
    <w:rsid w:val="00636677"/>
    <w:rsid w:val="006367E7"/>
    <w:rsid w:val="00644968"/>
    <w:rsid w:val="00646127"/>
    <w:rsid w:val="006519AE"/>
    <w:rsid w:val="00655131"/>
    <w:rsid w:val="00657B6B"/>
    <w:rsid w:val="00657C1E"/>
    <w:rsid w:val="00660683"/>
    <w:rsid w:val="0066772E"/>
    <w:rsid w:val="00677BBA"/>
    <w:rsid w:val="00684B7A"/>
    <w:rsid w:val="00690AF1"/>
    <w:rsid w:val="00691500"/>
    <w:rsid w:val="006934B0"/>
    <w:rsid w:val="00697C2E"/>
    <w:rsid w:val="006A159F"/>
    <w:rsid w:val="006B07C4"/>
    <w:rsid w:val="006B13ED"/>
    <w:rsid w:val="006B26BB"/>
    <w:rsid w:val="006B2BBE"/>
    <w:rsid w:val="006B3705"/>
    <w:rsid w:val="006B4C39"/>
    <w:rsid w:val="006B70E3"/>
    <w:rsid w:val="006C00B2"/>
    <w:rsid w:val="006C0985"/>
    <w:rsid w:val="006C2452"/>
    <w:rsid w:val="006C5CD2"/>
    <w:rsid w:val="006C6389"/>
    <w:rsid w:val="006C7B0C"/>
    <w:rsid w:val="006D12A0"/>
    <w:rsid w:val="006D260D"/>
    <w:rsid w:val="006D5656"/>
    <w:rsid w:val="006D5E13"/>
    <w:rsid w:val="006E3952"/>
    <w:rsid w:val="006E4106"/>
    <w:rsid w:val="006E6013"/>
    <w:rsid w:val="006F2DB0"/>
    <w:rsid w:val="006F620E"/>
    <w:rsid w:val="006F7B83"/>
    <w:rsid w:val="00700004"/>
    <w:rsid w:val="0070578B"/>
    <w:rsid w:val="0071075B"/>
    <w:rsid w:val="0071377B"/>
    <w:rsid w:val="00716085"/>
    <w:rsid w:val="007162B7"/>
    <w:rsid w:val="00726D33"/>
    <w:rsid w:val="0073290D"/>
    <w:rsid w:val="007329EF"/>
    <w:rsid w:val="00732CF2"/>
    <w:rsid w:val="00735A12"/>
    <w:rsid w:val="00736FCA"/>
    <w:rsid w:val="00743C12"/>
    <w:rsid w:val="00745B9B"/>
    <w:rsid w:val="0075485E"/>
    <w:rsid w:val="00760070"/>
    <w:rsid w:val="0076391C"/>
    <w:rsid w:val="00765B8F"/>
    <w:rsid w:val="0077642A"/>
    <w:rsid w:val="007818B3"/>
    <w:rsid w:val="00782693"/>
    <w:rsid w:val="007837FF"/>
    <w:rsid w:val="00784702"/>
    <w:rsid w:val="007905E7"/>
    <w:rsid w:val="00792F3C"/>
    <w:rsid w:val="00797AB9"/>
    <w:rsid w:val="007A1C53"/>
    <w:rsid w:val="007A50E3"/>
    <w:rsid w:val="007A5B63"/>
    <w:rsid w:val="007A5D83"/>
    <w:rsid w:val="007A7A96"/>
    <w:rsid w:val="007B370E"/>
    <w:rsid w:val="007B3D3A"/>
    <w:rsid w:val="007B48F7"/>
    <w:rsid w:val="007B59D0"/>
    <w:rsid w:val="007B6FA9"/>
    <w:rsid w:val="007B7BF7"/>
    <w:rsid w:val="007C34EB"/>
    <w:rsid w:val="007D0537"/>
    <w:rsid w:val="007D1EAE"/>
    <w:rsid w:val="007D2C50"/>
    <w:rsid w:val="007E2FC1"/>
    <w:rsid w:val="007E782D"/>
    <w:rsid w:val="007F3F55"/>
    <w:rsid w:val="007F5466"/>
    <w:rsid w:val="007F69FB"/>
    <w:rsid w:val="007F6CAD"/>
    <w:rsid w:val="007F6E01"/>
    <w:rsid w:val="00803362"/>
    <w:rsid w:val="0080423B"/>
    <w:rsid w:val="0080438C"/>
    <w:rsid w:val="00804FC3"/>
    <w:rsid w:val="00816BE7"/>
    <w:rsid w:val="008241BC"/>
    <w:rsid w:val="0082480F"/>
    <w:rsid w:val="0082661E"/>
    <w:rsid w:val="008272E9"/>
    <w:rsid w:val="0083426B"/>
    <w:rsid w:val="00836D1F"/>
    <w:rsid w:val="00840093"/>
    <w:rsid w:val="0085076C"/>
    <w:rsid w:val="00851C1D"/>
    <w:rsid w:val="008610A8"/>
    <w:rsid w:val="00862B6E"/>
    <w:rsid w:val="0086569B"/>
    <w:rsid w:val="00872409"/>
    <w:rsid w:val="00875778"/>
    <w:rsid w:val="008775FD"/>
    <w:rsid w:val="00882AED"/>
    <w:rsid w:val="00883E32"/>
    <w:rsid w:val="00885024"/>
    <w:rsid w:val="008859EE"/>
    <w:rsid w:val="00886737"/>
    <w:rsid w:val="00886F44"/>
    <w:rsid w:val="00890806"/>
    <w:rsid w:val="00893C37"/>
    <w:rsid w:val="008A0EE0"/>
    <w:rsid w:val="008A2044"/>
    <w:rsid w:val="008A29A6"/>
    <w:rsid w:val="008B241A"/>
    <w:rsid w:val="008B3321"/>
    <w:rsid w:val="008B4417"/>
    <w:rsid w:val="008C54D7"/>
    <w:rsid w:val="008E1B17"/>
    <w:rsid w:val="008E33BE"/>
    <w:rsid w:val="008E340A"/>
    <w:rsid w:val="008E3D20"/>
    <w:rsid w:val="008E40F5"/>
    <w:rsid w:val="008E4B82"/>
    <w:rsid w:val="008E5536"/>
    <w:rsid w:val="008E7C47"/>
    <w:rsid w:val="008F068B"/>
    <w:rsid w:val="008F0D8F"/>
    <w:rsid w:val="008F3194"/>
    <w:rsid w:val="008F413C"/>
    <w:rsid w:val="00900D0E"/>
    <w:rsid w:val="00901DF3"/>
    <w:rsid w:val="00902838"/>
    <w:rsid w:val="00903CCB"/>
    <w:rsid w:val="00904794"/>
    <w:rsid w:val="00912837"/>
    <w:rsid w:val="009155DF"/>
    <w:rsid w:val="009162F7"/>
    <w:rsid w:val="0091769E"/>
    <w:rsid w:val="00921A9D"/>
    <w:rsid w:val="00921C32"/>
    <w:rsid w:val="00923AD2"/>
    <w:rsid w:val="00926822"/>
    <w:rsid w:val="00932123"/>
    <w:rsid w:val="009362B3"/>
    <w:rsid w:val="00936DC6"/>
    <w:rsid w:val="00941840"/>
    <w:rsid w:val="009443FE"/>
    <w:rsid w:val="00947116"/>
    <w:rsid w:val="009569D3"/>
    <w:rsid w:val="0096491A"/>
    <w:rsid w:val="009649DA"/>
    <w:rsid w:val="00966330"/>
    <w:rsid w:val="009719BD"/>
    <w:rsid w:val="00973B69"/>
    <w:rsid w:val="00975319"/>
    <w:rsid w:val="00977CAD"/>
    <w:rsid w:val="00980BD1"/>
    <w:rsid w:val="00987AC0"/>
    <w:rsid w:val="0099087E"/>
    <w:rsid w:val="00992289"/>
    <w:rsid w:val="0099660B"/>
    <w:rsid w:val="00996C74"/>
    <w:rsid w:val="009A315A"/>
    <w:rsid w:val="009A3E14"/>
    <w:rsid w:val="009A5E0B"/>
    <w:rsid w:val="009B2AB2"/>
    <w:rsid w:val="009B3820"/>
    <w:rsid w:val="009B41EB"/>
    <w:rsid w:val="009B6779"/>
    <w:rsid w:val="009C0292"/>
    <w:rsid w:val="009C6D0D"/>
    <w:rsid w:val="009C72B2"/>
    <w:rsid w:val="009C769A"/>
    <w:rsid w:val="009D2ADE"/>
    <w:rsid w:val="009D3CDC"/>
    <w:rsid w:val="009D6FA9"/>
    <w:rsid w:val="009F31AE"/>
    <w:rsid w:val="009F3B93"/>
    <w:rsid w:val="009F4445"/>
    <w:rsid w:val="009F4AD9"/>
    <w:rsid w:val="00A00475"/>
    <w:rsid w:val="00A05E8D"/>
    <w:rsid w:val="00A0708B"/>
    <w:rsid w:val="00A07F56"/>
    <w:rsid w:val="00A17336"/>
    <w:rsid w:val="00A2322C"/>
    <w:rsid w:val="00A3131F"/>
    <w:rsid w:val="00A376F6"/>
    <w:rsid w:val="00A412A7"/>
    <w:rsid w:val="00A50556"/>
    <w:rsid w:val="00A53F38"/>
    <w:rsid w:val="00A562A9"/>
    <w:rsid w:val="00A619F3"/>
    <w:rsid w:val="00A61C8E"/>
    <w:rsid w:val="00A64933"/>
    <w:rsid w:val="00A656B9"/>
    <w:rsid w:val="00A66962"/>
    <w:rsid w:val="00A66C20"/>
    <w:rsid w:val="00A70777"/>
    <w:rsid w:val="00A754C8"/>
    <w:rsid w:val="00A77B1A"/>
    <w:rsid w:val="00A8133B"/>
    <w:rsid w:val="00A8204B"/>
    <w:rsid w:val="00A85049"/>
    <w:rsid w:val="00A8645F"/>
    <w:rsid w:val="00A87781"/>
    <w:rsid w:val="00A90376"/>
    <w:rsid w:val="00A91622"/>
    <w:rsid w:val="00A956E7"/>
    <w:rsid w:val="00A95F90"/>
    <w:rsid w:val="00AA387A"/>
    <w:rsid w:val="00AA3C13"/>
    <w:rsid w:val="00AA3CFD"/>
    <w:rsid w:val="00AA43F4"/>
    <w:rsid w:val="00AA50F3"/>
    <w:rsid w:val="00AA5AEA"/>
    <w:rsid w:val="00AA5F08"/>
    <w:rsid w:val="00AA7036"/>
    <w:rsid w:val="00AB0E1B"/>
    <w:rsid w:val="00AB2495"/>
    <w:rsid w:val="00AB4380"/>
    <w:rsid w:val="00AC05F7"/>
    <w:rsid w:val="00AC22A1"/>
    <w:rsid w:val="00AC3706"/>
    <w:rsid w:val="00AC53CB"/>
    <w:rsid w:val="00AD0B32"/>
    <w:rsid w:val="00AD3148"/>
    <w:rsid w:val="00AD31D0"/>
    <w:rsid w:val="00AD60D6"/>
    <w:rsid w:val="00AD6542"/>
    <w:rsid w:val="00AD6DB6"/>
    <w:rsid w:val="00AE4FE5"/>
    <w:rsid w:val="00AE5830"/>
    <w:rsid w:val="00AE76C3"/>
    <w:rsid w:val="00AF2805"/>
    <w:rsid w:val="00AF3BD8"/>
    <w:rsid w:val="00AF3C04"/>
    <w:rsid w:val="00AF3E5B"/>
    <w:rsid w:val="00B020AD"/>
    <w:rsid w:val="00B068CE"/>
    <w:rsid w:val="00B116A2"/>
    <w:rsid w:val="00B1310A"/>
    <w:rsid w:val="00B14E8F"/>
    <w:rsid w:val="00B1532C"/>
    <w:rsid w:val="00B20FA6"/>
    <w:rsid w:val="00B25BAD"/>
    <w:rsid w:val="00B3126E"/>
    <w:rsid w:val="00B34E57"/>
    <w:rsid w:val="00B37DC0"/>
    <w:rsid w:val="00B44778"/>
    <w:rsid w:val="00B44E71"/>
    <w:rsid w:val="00B45892"/>
    <w:rsid w:val="00B479B2"/>
    <w:rsid w:val="00B47A42"/>
    <w:rsid w:val="00B5268D"/>
    <w:rsid w:val="00B52D93"/>
    <w:rsid w:val="00B530AF"/>
    <w:rsid w:val="00B54DBD"/>
    <w:rsid w:val="00B62950"/>
    <w:rsid w:val="00B642F3"/>
    <w:rsid w:val="00B67B68"/>
    <w:rsid w:val="00B71678"/>
    <w:rsid w:val="00B719E2"/>
    <w:rsid w:val="00B76317"/>
    <w:rsid w:val="00B76C86"/>
    <w:rsid w:val="00B8092B"/>
    <w:rsid w:val="00B86D4E"/>
    <w:rsid w:val="00B87311"/>
    <w:rsid w:val="00B91F9A"/>
    <w:rsid w:val="00B93CD9"/>
    <w:rsid w:val="00B95004"/>
    <w:rsid w:val="00BA0F42"/>
    <w:rsid w:val="00BA188A"/>
    <w:rsid w:val="00BA2CD6"/>
    <w:rsid w:val="00BA5370"/>
    <w:rsid w:val="00BA5E4C"/>
    <w:rsid w:val="00BA605C"/>
    <w:rsid w:val="00BB594A"/>
    <w:rsid w:val="00BB6DEE"/>
    <w:rsid w:val="00BB7497"/>
    <w:rsid w:val="00BC166A"/>
    <w:rsid w:val="00BC195C"/>
    <w:rsid w:val="00BC19D8"/>
    <w:rsid w:val="00BC5A1B"/>
    <w:rsid w:val="00BC6C08"/>
    <w:rsid w:val="00BD295A"/>
    <w:rsid w:val="00BD5DB1"/>
    <w:rsid w:val="00BE2445"/>
    <w:rsid w:val="00BE2C16"/>
    <w:rsid w:val="00BE64E2"/>
    <w:rsid w:val="00BE6E06"/>
    <w:rsid w:val="00BE7424"/>
    <w:rsid w:val="00BF0B1A"/>
    <w:rsid w:val="00BF3495"/>
    <w:rsid w:val="00BF4F9A"/>
    <w:rsid w:val="00BF74AD"/>
    <w:rsid w:val="00C0043C"/>
    <w:rsid w:val="00C034B8"/>
    <w:rsid w:val="00C0560C"/>
    <w:rsid w:val="00C0608D"/>
    <w:rsid w:val="00C070FD"/>
    <w:rsid w:val="00C0733A"/>
    <w:rsid w:val="00C12856"/>
    <w:rsid w:val="00C15369"/>
    <w:rsid w:val="00C21A32"/>
    <w:rsid w:val="00C228F0"/>
    <w:rsid w:val="00C24B77"/>
    <w:rsid w:val="00C32D4E"/>
    <w:rsid w:val="00C40D2F"/>
    <w:rsid w:val="00C40F6B"/>
    <w:rsid w:val="00C41D2E"/>
    <w:rsid w:val="00C44A4F"/>
    <w:rsid w:val="00C464BC"/>
    <w:rsid w:val="00C474A4"/>
    <w:rsid w:val="00C47EC2"/>
    <w:rsid w:val="00C5299B"/>
    <w:rsid w:val="00C53836"/>
    <w:rsid w:val="00C572F5"/>
    <w:rsid w:val="00C5741D"/>
    <w:rsid w:val="00C64202"/>
    <w:rsid w:val="00C6464C"/>
    <w:rsid w:val="00C671D5"/>
    <w:rsid w:val="00C70CA4"/>
    <w:rsid w:val="00C71677"/>
    <w:rsid w:val="00C842C6"/>
    <w:rsid w:val="00C85986"/>
    <w:rsid w:val="00C8762B"/>
    <w:rsid w:val="00C91B9D"/>
    <w:rsid w:val="00C9246A"/>
    <w:rsid w:val="00C92985"/>
    <w:rsid w:val="00C92CE7"/>
    <w:rsid w:val="00C93049"/>
    <w:rsid w:val="00C943FE"/>
    <w:rsid w:val="00CA0978"/>
    <w:rsid w:val="00CA2C03"/>
    <w:rsid w:val="00CA2D9E"/>
    <w:rsid w:val="00CA50B7"/>
    <w:rsid w:val="00CA6540"/>
    <w:rsid w:val="00CB0058"/>
    <w:rsid w:val="00CB13A7"/>
    <w:rsid w:val="00CB1908"/>
    <w:rsid w:val="00CB3BB8"/>
    <w:rsid w:val="00CB48AF"/>
    <w:rsid w:val="00CB6BB5"/>
    <w:rsid w:val="00CC26D8"/>
    <w:rsid w:val="00CC5ED0"/>
    <w:rsid w:val="00CC5EE4"/>
    <w:rsid w:val="00CD22FC"/>
    <w:rsid w:val="00CD3813"/>
    <w:rsid w:val="00CD3E42"/>
    <w:rsid w:val="00CD58DB"/>
    <w:rsid w:val="00CD66D6"/>
    <w:rsid w:val="00CD796A"/>
    <w:rsid w:val="00CD7CD0"/>
    <w:rsid w:val="00CD7E27"/>
    <w:rsid w:val="00CE0A0C"/>
    <w:rsid w:val="00CE178E"/>
    <w:rsid w:val="00CE1A43"/>
    <w:rsid w:val="00CE2486"/>
    <w:rsid w:val="00CE25A0"/>
    <w:rsid w:val="00CE6DCF"/>
    <w:rsid w:val="00CF0564"/>
    <w:rsid w:val="00CF5144"/>
    <w:rsid w:val="00D00F0D"/>
    <w:rsid w:val="00D06FFA"/>
    <w:rsid w:val="00D12438"/>
    <w:rsid w:val="00D2211B"/>
    <w:rsid w:val="00D23983"/>
    <w:rsid w:val="00D24D61"/>
    <w:rsid w:val="00D27067"/>
    <w:rsid w:val="00D27668"/>
    <w:rsid w:val="00D34AD3"/>
    <w:rsid w:val="00D34C3C"/>
    <w:rsid w:val="00D3536F"/>
    <w:rsid w:val="00D35508"/>
    <w:rsid w:val="00D40664"/>
    <w:rsid w:val="00D41C25"/>
    <w:rsid w:val="00D433F6"/>
    <w:rsid w:val="00D465D9"/>
    <w:rsid w:val="00D46CC1"/>
    <w:rsid w:val="00D46D36"/>
    <w:rsid w:val="00D5223B"/>
    <w:rsid w:val="00D53ACC"/>
    <w:rsid w:val="00D557FF"/>
    <w:rsid w:val="00D563F3"/>
    <w:rsid w:val="00D574AD"/>
    <w:rsid w:val="00D6032E"/>
    <w:rsid w:val="00D6393B"/>
    <w:rsid w:val="00D65AB2"/>
    <w:rsid w:val="00D677E3"/>
    <w:rsid w:val="00D70134"/>
    <w:rsid w:val="00D70DCB"/>
    <w:rsid w:val="00D713A6"/>
    <w:rsid w:val="00D71907"/>
    <w:rsid w:val="00D728CE"/>
    <w:rsid w:val="00D822E9"/>
    <w:rsid w:val="00D84284"/>
    <w:rsid w:val="00D84EB6"/>
    <w:rsid w:val="00D8501F"/>
    <w:rsid w:val="00D87951"/>
    <w:rsid w:val="00D90EC0"/>
    <w:rsid w:val="00D9187D"/>
    <w:rsid w:val="00D9194C"/>
    <w:rsid w:val="00D94603"/>
    <w:rsid w:val="00D954CD"/>
    <w:rsid w:val="00D97571"/>
    <w:rsid w:val="00DA0225"/>
    <w:rsid w:val="00DA0540"/>
    <w:rsid w:val="00DA1076"/>
    <w:rsid w:val="00DB11B1"/>
    <w:rsid w:val="00DB3A05"/>
    <w:rsid w:val="00DB46DC"/>
    <w:rsid w:val="00DB5BF3"/>
    <w:rsid w:val="00DB609A"/>
    <w:rsid w:val="00DC0048"/>
    <w:rsid w:val="00DC01BC"/>
    <w:rsid w:val="00DC2950"/>
    <w:rsid w:val="00DD04ED"/>
    <w:rsid w:val="00DD091B"/>
    <w:rsid w:val="00DD1245"/>
    <w:rsid w:val="00DD1451"/>
    <w:rsid w:val="00DD32BE"/>
    <w:rsid w:val="00DD591F"/>
    <w:rsid w:val="00DD5A1F"/>
    <w:rsid w:val="00DD63DF"/>
    <w:rsid w:val="00DF3B3A"/>
    <w:rsid w:val="00DF7F51"/>
    <w:rsid w:val="00E000E5"/>
    <w:rsid w:val="00E00849"/>
    <w:rsid w:val="00E00BB9"/>
    <w:rsid w:val="00E01D5B"/>
    <w:rsid w:val="00E12264"/>
    <w:rsid w:val="00E13AFF"/>
    <w:rsid w:val="00E2798E"/>
    <w:rsid w:val="00E27AFD"/>
    <w:rsid w:val="00E27B1D"/>
    <w:rsid w:val="00E3174F"/>
    <w:rsid w:val="00E35A6D"/>
    <w:rsid w:val="00E42FE8"/>
    <w:rsid w:val="00E44E36"/>
    <w:rsid w:val="00E45637"/>
    <w:rsid w:val="00E4577B"/>
    <w:rsid w:val="00E533E2"/>
    <w:rsid w:val="00E61367"/>
    <w:rsid w:val="00E674E3"/>
    <w:rsid w:val="00E67CB1"/>
    <w:rsid w:val="00E7160A"/>
    <w:rsid w:val="00E719C7"/>
    <w:rsid w:val="00E73A7F"/>
    <w:rsid w:val="00E73E1B"/>
    <w:rsid w:val="00E74366"/>
    <w:rsid w:val="00E80597"/>
    <w:rsid w:val="00E82C22"/>
    <w:rsid w:val="00E87034"/>
    <w:rsid w:val="00E940EF"/>
    <w:rsid w:val="00E95A67"/>
    <w:rsid w:val="00EA01CD"/>
    <w:rsid w:val="00EA02CB"/>
    <w:rsid w:val="00EA0BC4"/>
    <w:rsid w:val="00EA1362"/>
    <w:rsid w:val="00EA1D0C"/>
    <w:rsid w:val="00EA23B9"/>
    <w:rsid w:val="00EA30D5"/>
    <w:rsid w:val="00EA3B41"/>
    <w:rsid w:val="00EA6B2E"/>
    <w:rsid w:val="00EA7D21"/>
    <w:rsid w:val="00EA7F98"/>
    <w:rsid w:val="00EB4F60"/>
    <w:rsid w:val="00EB5098"/>
    <w:rsid w:val="00EB7C2F"/>
    <w:rsid w:val="00EC0193"/>
    <w:rsid w:val="00EC1D88"/>
    <w:rsid w:val="00EC21E5"/>
    <w:rsid w:val="00EC2A29"/>
    <w:rsid w:val="00ED37E6"/>
    <w:rsid w:val="00ED4273"/>
    <w:rsid w:val="00EE6473"/>
    <w:rsid w:val="00EF4287"/>
    <w:rsid w:val="00EF63C8"/>
    <w:rsid w:val="00EF7466"/>
    <w:rsid w:val="00F00788"/>
    <w:rsid w:val="00F04823"/>
    <w:rsid w:val="00F05B22"/>
    <w:rsid w:val="00F06AF0"/>
    <w:rsid w:val="00F10769"/>
    <w:rsid w:val="00F156EA"/>
    <w:rsid w:val="00F17866"/>
    <w:rsid w:val="00F17893"/>
    <w:rsid w:val="00F20804"/>
    <w:rsid w:val="00F21365"/>
    <w:rsid w:val="00F224C8"/>
    <w:rsid w:val="00F23CFC"/>
    <w:rsid w:val="00F274A3"/>
    <w:rsid w:val="00F27652"/>
    <w:rsid w:val="00F278A8"/>
    <w:rsid w:val="00F30F48"/>
    <w:rsid w:val="00F34FA0"/>
    <w:rsid w:val="00F37B8B"/>
    <w:rsid w:val="00F40ECA"/>
    <w:rsid w:val="00F41A4B"/>
    <w:rsid w:val="00F44B35"/>
    <w:rsid w:val="00F469CB"/>
    <w:rsid w:val="00F5053D"/>
    <w:rsid w:val="00F540B4"/>
    <w:rsid w:val="00F55C21"/>
    <w:rsid w:val="00F60F78"/>
    <w:rsid w:val="00F631B8"/>
    <w:rsid w:val="00F640F9"/>
    <w:rsid w:val="00F645F0"/>
    <w:rsid w:val="00F6548B"/>
    <w:rsid w:val="00F66D0B"/>
    <w:rsid w:val="00F6711F"/>
    <w:rsid w:val="00F7068E"/>
    <w:rsid w:val="00F7116B"/>
    <w:rsid w:val="00F72C79"/>
    <w:rsid w:val="00F72F30"/>
    <w:rsid w:val="00F732AA"/>
    <w:rsid w:val="00F74690"/>
    <w:rsid w:val="00F80AEB"/>
    <w:rsid w:val="00F821B4"/>
    <w:rsid w:val="00F8241B"/>
    <w:rsid w:val="00F83E18"/>
    <w:rsid w:val="00F8477B"/>
    <w:rsid w:val="00F91C4A"/>
    <w:rsid w:val="00FA0577"/>
    <w:rsid w:val="00FA263B"/>
    <w:rsid w:val="00FA546A"/>
    <w:rsid w:val="00FA743B"/>
    <w:rsid w:val="00FA761D"/>
    <w:rsid w:val="00FB306B"/>
    <w:rsid w:val="00FC7680"/>
    <w:rsid w:val="00FC795E"/>
    <w:rsid w:val="00FD097A"/>
    <w:rsid w:val="00FD2ADE"/>
    <w:rsid w:val="00FD38A8"/>
    <w:rsid w:val="00FD5700"/>
    <w:rsid w:val="00FE3468"/>
    <w:rsid w:val="00FE7632"/>
    <w:rsid w:val="00FF0326"/>
    <w:rsid w:val="00FF065F"/>
    <w:rsid w:val="00FF0BC7"/>
    <w:rsid w:val="00FF1257"/>
    <w:rsid w:val="00FF1A91"/>
    <w:rsid w:val="00FF33B1"/>
    <w:rsid w:val="00FF60F7"/>
    <w:rsid w:val="3B5D1ECE"/>
    <w:rsid w:val="4B18B5CE"/>
    <w:rsid w:val="5C4234B7"/>
    <w:rsid w:val="5ECDD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ECDDE1E"/>
  <w15:docId w15:val="{2683ACC5-1449-46A7-959F-3BA7606B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3686"/>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8182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86"/>
    <w:pPr>
      <w:spacing w:after="160" w:line="256" w:lineRule="auto"/>
      <w:ind w:left="720"/>
      <w:contextualSpacing/>
    </w:pPr>
    <w:rPr>
      <w:rFonts w:asciiTheme="minorHAnsi" w:eastAsiaTheme="minorHAnsi" w:hAnsiTheme="minorHAnsi" w:cstheme="minorBidi"/>
      <w:sz w:val="22"/>
      <w:szCs w:val="22"/>
    </w:rPr>
  </w:style>
  <w:style w:type="paragraph" w:customStyle="1" w:styleId="Default">
    <w:name w:val="Default"/>
    <w:rsid w:val="00033686"/>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1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362"/>
    <w:rPr>
      <w:rFonts w:ascii="Segoe UI" w:eastAsia="Times New Roman" w:hAnsi="Segoe UI" w:cs="Segoe UI"/>
      <w:sz w:val="18"/>
      <w:szCs w:val="18"/>
    </w:rPr>
  </w:style>
  <w:style w:type="paragraph" w:styleId="Header">
    <w:name w:val="header"/>
    <w:basedOn w:val="Normal"/>
    <w:link w:val="HeaderChar"/>
    <w:uiPriority w:val="99"/>
    <w:unhideWhenUsed/>
    <w:rsid w:val="00736FCA"/>
    <w:pPr>
      <w:tabs>
        <w:tab w:val="center" w:pos="4680"/>
        <w:tab w:val="right" w:pos="9360"/>
      </w:tabs>
    </w:pPr>
  </w:style>
  <w:style w:type="character" w:customStyle="1" w:styleId="HeaderChar">
    <w:name w:val="Header Char"/>
    <w:basedOn w:val="DefaultParagraphFont"/>
    <w:link w:val="Header"/>
    <w:uiPriority w:val="99"/>
    <w:rsid w:val="00736F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6FCA"/>
    <w:pPr>
      <w:tabs>
        <w:tab w:val="center" w:pos="4680"/>
        <w:tab w:val="right" w:pos="9360"/>
      </w:tabs>
    </w:pPr>
  </w:style>
  <w:style w:type="character" w:customStyle="1" w:styleId="FooterChar">
    <w:name w:val="Footer Char"/>
    <w:basedOn w:val="DefaultParagraphFont"/>
    <w:link w:val="Footer"/>
    <w:uiPriority w:val="99"/>
    <w:rsid w:val="00736FC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1245"/>
    <w:rPr>
      <w:color w:val="0000FF"/>
      <w:u w:val="single"/>
    </w:rPr>
  </w:style>
  <w:style w:type="paragraph" w:styleId="NormalWeb">
    <w:name w:val="Normal (Web)"/>
    <w:basedOn w:val="Normal"/>
    <w:uiPriority w:val="99"/>
    <w:unhideWhenUsed/>
    <w:rsid w:val="00DD1245"/>
    <w:pPr>
      <w:spacing w:before="100" w:beforeAutospacing="1" w:after="100" w:afterAutospacing="1"/>
    </w:pPr>
  </w:style>
  <w:style w:type="character" w:customStyle="1" w:styleId="Heading1Char">
    <w:name w:val="Heading 1 Char"/>
    <w:basedOn w:val="DefaultParagraphFont"/>
    <w:link w:val="Heading1"/>
    <w:uiPriority w:val="9"/>
    <w:rsid w:val="00481828"/>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F04E4"/>
    <w:rPr>
      <w:sz w:val="16"/>
      <w:szCs w:val="16"/>
    </w:rPr>
  </w:style>
  <w:style w:type="paragraph" w:styleId="CommentText">
    <w:name w:val="annotation text"/>
    <w:basedOn w:val="Normal"/>
    <w:link w:val="CommentTextChar"/>
    <w:uiPriority w:val="99"/>
    <w:semiHidden/>
    <w:unhideWhenUsed/>
    <w:rsid w:val="003F04E4"/>
    <w:rPr>
      <w:sz w:val="20"/>
      <w:szCs w:val="20"/>
    </w:rPr>
  </w:style>
  <w:style w:type="character" w:customStyle="1" w:styleId="CommentTextChar">
    <w:name w:val="Comment Text Char"/>
    <w:basedOn w:val="DefaultParagraphFont"/>
    <w:link w:val="CommentText"/>
    <w:uiPriority w:val="99"/>
    <w:semiHidden/>
    <w:rsid w:val="003F04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4E4"/>
    <w:rPr>
      <w:b/>
      <w:bCs/>
    </w:rPr>
  </w:style>
  <w:style w:type="character" w:customStyle="1" w:styleId="CommentSubjectChar">
    <w:name w:val="Comment Subject Char"/>
    <w:basedOn w:val="CommentTextChar"/>
    <w:link w:val="CommentSubject"/>
    <w:uiPriority w:val="99"/>
    <w:semiHidden/>
    <w:rsid w:val="003F04E4"/>
    <w:rPr>
      <w:rFonts w:ascii="Times New Roman" w:eastAsia="Times New Roman" w:hAnsi="Times New Roman" w:cs="Times New Roman"/>
      <w:b/>
      <w:bCs/>
      <w:sz w:val="20"/>
      <w:szCs w:val="20"/>
    </w:rPr>
  </w:style>
  <w:style w:type="character" w:styleId="Strong">
    <w:name w:val="Strong"/>
    <w:basedOn w:val="DefaultParagraphFont"/>
    <w:uiPriority w:val="22"/>
    <w:qFormat/>
    <w:rsid w:val="00D41C25"/>
    <w:rPr>
      <w:b/>
      <w:bCs/>
    </w:rPr>
  </w:style>
  <w:style w:type="character" w:styleId="Emphasis">
    <w:name w:val="Emphasis"/>
    <w:basedOn w:val="DefaultParagraphFont"/>
    <w:uiPriority w:val="20"/>
    <w:qFormat/>
    <w:rsid w:val="00D41C25"/>
    <w:rPr>
      <w:i/>
      <w:iCs/>
    </w:rPr>
  </w:style>
  <w:style w:type="paragraph" w:styleId="NoSpacing">
    <w:name w:val="No Spacing"/>
    <w:uiPriority w:val="1"/>
    <w:qFormat/>
    <w:rsid w:val="006519AE"/>
  </w:style>
  <w:style w:type="table" w:styleId="TableGrid">
    <w:name w:val="Table Grid"/>
    <w:basedOn w:val="TableNormal"/>
    <w:uiPriority w:val="39"/>
    <w:rsid w:val="00ED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DA10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892">
      <w:bodyDiv w:val="1"/>
      <w:marLeft w:val="0"/>
      <w:marRight w:val="0"/>
      <w:marTop w:val="0"/>
      <w:marBottom w:val="0"/>
      <w:divBdr>
        <w:top w:val="none" w:sz="0" w:space="0" w:color="auto"/>
        <w:left w:val="none" w:sz="0" w:space="0" w:color="auto"/>
        <w:bottom w:val="none" w:sz="0" w:space="0" w:color="auto"/>
        <w:right w:val="none" w:sz="0" w:space="0" w:color="auto"/>
      </w:divBdr>
    </w:div>
    <w:div w:id="163908975">
      <w:bodyDiv w:val="1"/>
      <w:marLeft w:val="0"/>
      <w:marRight w:val="0"/>
      <w:marTop w:val="0"/>
      <w:marBottom w:val="0"/>
      <w:divBdr>
        <w:top w:val="none" w:sz="0" w:space="0" w:color="auto"/>
        <w:left w:val="none" w:sz="0" w:space="0" w:color="auto"/>
        <w:bottom w:val="none" w:sz="0" w:space="0" w:color="auto"/>
        <w:right w:val="none" w:sz="0" w:space="0" w:color="auto"/>
      </w:divBdr>
    </w:div>
    <w:div w:id="195772805">
      <w:bodyDiv w:val="1"/>
      <w:marLeft w:val="0"/>
      <w:marRight w:val="0"/>
      <w:marTop w:val="0"/>
      <w:marBottom w:val="0"/>
      <w:divBdr>
        <w:top w:val="none" w:sz="0" w:space="0" w:color="auto"/>
        <w:left w:val="none" w:sz="0" w:space="0" w:color="auto"/>
        <w:bottom w:val="none" w:sz="0" w:space="0" w:color="auto"/>
        <w:right w:val="none" w:sz="0" w:space="0" w:color="auto"/>
      </w:divBdr>
      <w:divsChild>
        <w:div w:id="139037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320827">
              <w:marLeft w:val="0"/>
              <w:marRight w:val="0"/>
              <w:marTop w:val="0"/>
              <w:marBottom w:val="0"/>
              <w:divBdr>
                <w:top w:val="none" w:sz="0" w:space="0" w:color="auto"/>
                <w:left w:val="none" w:sz="0" w:space="0" w:color="auto"/>
                <w:bottom w:val="none" w:sz="0" w:space="0" w:color="auto"/>
                <w:right w:val="none" w:sz="0" w:space="0" w:color="auto"/>
              </w:divBdr>
              <w:divsChild>
                <w:div w:id="481895781">
                  <w:marLeft w:val="0"/>
                  <w:marRight w:val="0"/>
                  <w:marTop w:val="0"/>
                  <w:marBottom w:val="0"/>
                  <w:divBdr>
                    <w:top w:val="none" w:sz="0" w:space="0" w:color="auto"/>
                    <w:left w:val="none" w:sz="0" w:space="0" w:color="auto"/>
                    <w:bottom w:val="none" w:sz="0" w:space="0" w:color="auto"/>
                    <w:right w:val="none" w:sz="0" w:space="0" w:color="auto"/>
                  </w:divBdr>
                  <w:divsChild>
                    <w:div w:id="11062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25902">
      <w:bodyDiv w:val="1"/>
      <w:marLeft w:val="0"/>
      <w:marRight w:val="0"/>
      <w:marTop w:val="0"/>
      <w:marBottom w:val="0"/>
      <w:divBdr>
        <w:top w:val="none" w:sz="0" w:space="0" w:color="auto"/>
        <w:left w:val="none" w:sz="0" w:space="0" w:color="auto"/>
        <w:bottom w:val="none" w:sz="0" w:space="0" w:color="auto"/>
        <w:right w:val="none" w:sz="0" w:space="0" w:color="auto"/>
      </w:divBdr>
      <w:divsChild>
        <w:div w:id="1549879646">
          <w:marLeft w:val="0"/>
          <w:marRight w:val="0"/>
          <w:marTop w:val="0"/>
          <w:marBottom w:val="0"/>
          <w:divBdr>
            <w:top w:val="none" w:sz="0" w:space="0" w:color="auto"/>
            <w:left w:val="none" w:sz="0" w:space="0" w:color="auto"/>
            <w:bottom w:val="none" w:sz="0" w:space="0" w:color="auto"/>
            <w:right w:val="none" w:sz="0" w:space="0" w:color="auto"/>
          </w:divBdr>
        </w:div>
      </w:divsChild>
    </w:div>
    <w:div w:id="50983720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05">
          <w:marLeft w:val="0"/>
          <w:marRight w:val="0"/>
          <w:marTop w:val="0"/>
          <w:marBottom w:val="0"/>
          <w:divBdr>
            <w:top w:val="none" w:sz="0" w:space="0" w:color="auto"/>
            <w:left w:val="none" w:sz="0" w:space="0" w:color="auto"/>
            <w:bottom w:val="none" w:sz="0" w:space="0" w:color="auto"/>
            <w:right w:val="none" w:sz="0" w:space="0" w:color="auto"/>
          </w:divBdr>
          <w:divsChild>
            <w:div w:id="1193300769">
              <w:marLeft w:val="0"/>
              <w:marRight w:val="0"/>
              <w:marTop w:val="0"/>
              <w:marBottom w:val="0"/>
              <w:divBdr>
                <w:top w:val="none" w:sz="0" w:space="0" w:color="auto"/>
                <w:left w:val="none" w:sz="0" w:space="0" w:color="auto"/>
                <w:bottom w:val="none" w:sz="0" w:space="0" w:color="auto"/>
                <w:right w:val="none" w:sz="0" w:space="0" w:color="auto"/>
              </w:divBdr>
            </w:div>
            <w:div w:id="1070693487">
              <w:marLeft w:val="0"/>
              <w:marRight w:val="0"/>
              <w:marTop w:val="0"/>
              <w:marBottom w:val="0"/>
              <w:divBdr>
                <w:top w:val="none" w:sz="0" w:space="0" w:color="auto"/>
                <w:left w:val="none" w:sz="0" w:space="0" w:color="auto"/>
                <w:bottom w:val="none" w:sz="0" w:space="0" w:color="auto"/>
                <w:right w:val="none" w:sz="0" w:space="0" w:color="auto"/>
              </w:divBdr>
            </w:div>
          </w:divsChild>
        </w:div>
        <w:div w:id="997996502">
          <w:marLeft w:val="0"/>
          <w:marRight w:val="0"/>
          <w:marTop w:val="0"/>
          <w:marBottom w:val="0"/>
          <w:divBdr>
            <w:top w:val="none" w:sz="0" w:space="0" w:color="auto"/>
            <w:left w:val="none" w:sz="0" w:space="0" w:color="auto"/>
            <w:bottom w:val="none" w:sz="0" w:space="0" w:color="auto"/>
            <w:right w:val="none" w:sz="0" w:space="0" w:color="auto"/>
          </w:divBdr>
        </w:div>
      </w:divsChild>
    </w:div>
    <w:div w:id="514997191">
      <w:bodyDiv w:val="1"/>
      <w:marLeft w:val="0"/>
      <w:marRight w:val="0"/>
      <w:marTop w:val="0"/>
      <w:marBottom w:val="0"/>
      <w:divBdr>
        <w:top w:val="none" w:sz="0" w:space="0" w:color="auto"/>
        <w:left w:val="none" w:sz="0" w:space="0" w:color="auto"/>
        <w:bottom w:val="none" w:sz="0" w:space="0" w:color="auto"/>
        <w:right w:val="none" w:sz="0" w:space="0" w:color="auto"/>
      </w:divBdr>
    </w:div>
    <w:div w:id="520361407">
      <w:bodyDiv w:val="1"/>
      <w:marLeft w:val="0"/>
      <w:marRight w:val="0"/>
      <w:marTop w:val="0"/>
      <w:marBottom w:val="0"/>
      <w:divBdr>
        <w:top w:val="none" w:sz="0" w:space="0" w:color="auto"/>
        <w:left w:val="none" w:sz="0" w:space="0" w:color="auto"/>
        <w:bottom w:val="none" w:sz="0" w:space="0" w:color="auto"/>
        <w:right w:val="none" w:sz="0" w:space="0" w:color="auto"/>
      </w:divBdr>
    </w:div>
    <w:div w:id="666247590">
      <w:bodyDiv w:val="1"/>
      <w:marLeft w:val="0"/>
      <w:marRight w:val="0"/>
      <w:marTop w:val="0"/>
      <w:marBottom w:val="0"/>
      <w:divBdr>
        <w:top w:val="none" w:sz="0" w:space="0" w:color="auto"/>
        <w:left w:val="none" w:sz="0" w:space="0" w:color="auto"/>
        <w:bottom w:val="none" w:sz="0" w:space="0" w:color="auto"/>
        <w:right w:val="none" w:sz="0" w:space="0" w:color="auto"/>
      </w:divBdr>
    </w:div>
    <w:div w:id="750934248">
      <w:bodyDiv w:val="1"/>
      <w:marLeft w:val="0"/>
      <w:marRight w:val="0"/>
      <w:marTop w:val="0"/>
      <w:marBottom w:val="0"/>
      <w:divBdr>
        <w:top w:val="none" w:sz="0" w:space="0" w:color="auto"/>
        <w:left w:val="none" w:sz="0" w:space="0" w:color="auto"/>
        <w:bottom w:val="none" w:sz="0" w:space="0" w:color="auto"/>
        <w:right w:val="none" w:sz="0" w:space="0" w:color="auto"/>
      </w:divBdr>
    </w:div>
    <w:div w:id="770973946">
      <w:bodyDiv w:val="1"/>
      <w:marLeft w:val="0"/>
      <w:marRight w:val="0"/>
      <w:marTop w:val="0"/>
      <w:marBottom w:val="0"/>
      <w:divBdr>
        <w:top w:val="none" w:sz="0" w:space="0" w:color="auto"/>
        <w:left w:val="none" w:sz="0" w:space="0" w:color="auto"/>
        <w:bottom w:val="none" w:sz="0" w:space="0" w:color="auto"/>
        <w:right w:val="none" w:sz="0" w:space="0" w:color="auto"/>
      </w:divBdr>
    </w:div>
    <w:div w:id="782380738">
      <w:bodyDiv w:val="1"/>
      <w:marLeft w:val="0"/>
      <w:marRight w:val="0"/>
      <w:marTop w:val="0"/>
      <w:marBottom w:val="0"/>
      <w:divBdr>
        <w:top w:val="none" w:sz="0" w:space="0" w:color="auto"/>
        <w:left w:val="none" w:sz="0" w:space="0" w:color="auto"/>
        <w:bottom w:val="none" w:sz="0" w:space="0" w:color="auto"/>
        <w:right w:val="none" w:sz="0" w:space="0" w:color="auto"/>
      </w:divBdr>
    </w:div>
    <w:div w:id="954286585">
      <w:bodyDiv w:val="1"/>
      <w:marLeft w:val="0"/>
      <w:marRight w:val="0"/>
      <w:marTop w:val="0"/>
      <w:marBottom w:val="0"/>
      <w:divBdr>
        <w:top w:val="none" w:sz="0" w:space="0" w:color="auto"/>
        <w:left w:val="none" w:sz="0" w:space="0" w:color="auto"/>
        <w:bottom w:val="none" w:sz="0" w:space="0" w:color="auto"/>
        <w:right w:val="none" w:sz="0" w:space="0" w:color="auto"/>
      </w:divBdr>
    </w:div>
    <w:div w:id="1061904812">
      <w:bodyDiv w:val="1"/>
      <w:marLeft w:val="0"/>
      <w:marRight w:val="0"/>
      <w:marTop w:val="0"/>
      <w:marBottom w:val="0"/>
      <w:divBdr>
        <w:top w:val="none" w:sz="0" w:space="0" w:color="auto"/>
        <w:left w:val="none" w:sz="0" w:space="0" w:color="auto"/>
        <w:bottom w:val="none" w:sz="0" w:space="0" w:color="auto"/>
        <w:right w:val="none" w:sz="0" w:space="0" w:color="auto"/>
      </w:divBdr>
      <w:divsChild>
        <w:div w:id="493956295">
          <w:marLeft w:val="0"/>
          <w:marRight w:val="0"/>
          <w:marTop w:val="0"/>
          <w:marBottom w:val="0"/>
          <w:divBdr>
            <w:top w:val="none" w:sz="0" w:space="0" w:color="auto"/>
            <w:left w:val="none" w:sz="0" w:space="0" w:color="auto"/>
            <w:bottom w:val="none" w:sz="0" w:space="0" w:color="auto"/>
            <w:right w:val="none" w:sz="0" w:space="0" w:color="auto"/>
          </w:divBdr>
        </w:div>
        <w:div w:id="1697120909">
          <w:marLeft w:val="0"/>
          <w:marRight w:val="0"/>
          <w:marTop w:val="0"/>
          <w:marBottom w:val="0"/>
          <w:divBdr>
            <w:top w:val="none" w:sz="0" w:space="0" w:color="auto"/>
            <w:left w:val="none" w:sz="0" w:space="0" w:color="auto"/>
            <w:bottom w:val="none" w:sz="0" w:space="0" w:color="auto"/>
            <w:right w:val="none" w:sz="0" w:space="0" w:color="auto"/>
          </w:divBdr>
        </w:div>
        <w:div w:id="1412660116">
          <w:marLeft w:val="0"/>
          <w:marRight w:val="0"/>
          <w:marTop w:val="0"/>
          <w:marBottom w:val="0"/>
          <w:divBdr>
            <w:top w:val="none" w:sz="0" w:space="0" w:color="auto"/>
            <w:left w:val="none" w:sz="0" w:space="0" w:color="auto"/>
            <w:bottom w:val="none" w:sz="0" w:space="0" w:color="auto"/>
            <w:right w:val="none" w:sz="0" w:space="0" w:color="auto"/>
          </w:divBdr>
        </w:div>
        <w:div w:id="152643096">
          <w:marLeft w:val="0"/>
          <w:marRight w:val="0"/>
          <w:marTop w:val="0"/>
          <w:marBottom w:val="0"/>
          <w:divBdr>
            <w:top w:val="none" w:sz="0" w:space="0" w:color="auto"/>
            <w:left w:val="none" w:sz="0" w:space="0" w:color="auto"/>
            <w:bottom w:val="none" w:sz="0" w:space="0" w:color="auto"/>
            <w:right w:val="none" w:sz="0" w:space="0" w:color="auto"/>
          </w:divBdr>
        </w:div>
        <w:div w:id="1772622450">
          <w:marLeft w:val="0"/>
          <w:marRight w:val="0"/>
          <w:marTop w:val="0"/>
          <w:marBottom w:val="0"/>
          <w:divBdr>
            <w:top w:val="none" w:sz="0" w:space="0" w:color="auto"/>
            <w:left w:val="none" w:sz="0" w:space="0" w:color="auto"/>
            <w:bottom w:val="none" w:sz="0" w:space="0" w:color="auto"/>
            <w:right w:val="none" w:sz="0" w:space="0" w:color="auto"/>
          </w:divBdr>
        </w:div>
      </w:divsChild>
    </w:div>
    <w:div w:id="1173185202">
      <w:bodyDiv w:val="1"/>
      <w:marLeft w:val="0"/>
      <w:marRight w:val="0"/>
      <w:marTop w:val="0"/>
      <w:marBottom w:val="0"/>
      <w:divBdr>
        <w:top w:val="none" w:sz="0" w:space="0" w:color="auto"/>
        <w:left w:val="none" w:sz="0" w:space="0" w:color="auto"/>
        <w:bottom w:val="none" w:sz="0" w:space="0" w:color="auto"/>
        <w:right w:val="none" w:sz="0" w:space="0" w:color="auto"/>
      </w:divBdr>
      <w:divsChild>
        <w:div w:id="2001888481">
          <w:marLeft w:val="0"/>
          <w:marRight w:val="0"/>
          <w:marTop w:val="0"/>
          <w:marBottom w:val="0"/>
          <w:divBdr>
            <w:top w:val="none" w:sz="0" w:space="0" w:color="auto"/>
            <w:left w:val="none" w:sz="0" w:space="0" w:color="auto"/>
            <w:bottom w:val="none" w:sz="0" w:space="0" w:color="auto"/>
            <w:right w:val="none" w:sz="0" w:space="0" w:color="auto"/>
          </w:divBdr>
        </w:div>
        <w:div w:id="794519700">
          <w:marLeft w:val="0"/>
          <w:marRight w:val="0"/>
          <w:marTop w:val="0"/>
          <w:marBottom w:val="0"/>
          <w:divBdr>
            <w:top w:val="none" w:sz="0" w:space="0" w:color="auto"/>
            <w:left w:val="none" w:sz="0" w:space="0" w:color="auto"/>
            <w:bottom w:val="none" w:sz="0" w:space="0" w:color="auto"/>
            <w:right w:val="none" w:sz="0" w:space="0" w:color="auto"/>
          </w:divBdr>
        </w:div>
        <w:div w:id="249437648">
          <w:marLeft w:val="0"/>
          <w:marRight w:val="0"/>
          <w:marTop w:val="0"/>
          <w:marBottom w:val="0"/>
          <w:divBdr>
            <w:top w:val="none" w:sz="0" w:space="0" w:color="auto"/>
            <w:left w:val="none" w:sz="0" w:space="0" w:color="auto"/>
            <w:bottom w:val="none" w:sz="0" w:space="0" w:color="auto"/>
            <w:right w:val="none" w:sz="0" w:space="0" w:color="auto"/>
          </w:divBdr>
        </w:div>
        <w:div w:id="904343455">
          <w:marLeft w:val="0"/>
          <w:marRight w:val="0"/>
          <w:marTop w:val="0"/>
          <w:marBottom w:val="0"/>
          <w:divBdr>
            <w:top w:val="none" w:sz="0" w:space="0" w:color="auto"/>
            <w:left w:val="none" w:sz="0" w:space="0" w:color="auto"/>
            <w:bottom w:val="none" w:sz="0" w:space="0" w:color="auto"/>
            <w:right w:val="none" w:sz="0" w:space="0" w:color="auto"/>
          </w:divBdr>
        </w:div>
        <w:div w:id="1984921127">
          <w:marLeft w:val="0"/>
          <w:marRight w:val="0"/>
          <w:marTop w:val="0"/>
          <w:marBottom w:val="0"/>
          <w:divBdr>
            <w:top w:val="none" w:sz="0" w:space="0" w:color="auto"/>
            <w:left w:val="none" w:sz="0" w:space="0" w:color="auto"/>
            <w:bottom w:val="none" w:sz="0" w:space="0" w:color="auto"/>
            <w:right w:val="none" w:sz="0" w:space="0" w:color="auto"/>
          </w:divBdr>
        </w:div>
      </w:divsChild>
    </w:div>
    <w:div w:id="1258750905">
      <w:bodyDiv w:val="1"/>
      <w:marLeft w:val="0"/>
      <w:marRight w:val="0"/>
      <w:marTop w:val="0"/>
      <w:marBottom w:val="0"/>
      <w:divBdr>
        <w:top w:val="none" w:sz="0" w:space="0" w:color="auto"/>
        <w:left w:val="none" w:sz="0" w:space="0" w:color="auto"/>
        <w:bottom w:val="none" w:sz="0" w:space="0" w:color="auto"/>
        <w:right w:val="none" w:sz="0" w:space="0" w:color="auto"/>
      </w:divBdr>
    </w:div>
    <w:div w:id="1377042997">
      <w:bodyDiv w:val="1"/>
      <w:marLeft w:val="0"/>
      <w:marRight w:val="0"/>
      <w:marTop w:val="0"/>
      <w:marBottom w:val="0"/>
      <w:divBdr>
        <w:top w:val="none" w:sz="0" w:space="0" w:color="auto"/>
        <w:left w:val="none" w:sz="0" w:space="0" w:color="auto"/>
        <w:bottom w:val="none" w:sz="0" w:space="0" w:color="auto"/>
        <w:right w:val="none" w:sz="0" w:space="0" w:color="auto"/>
      </w:divBdr>
    </w:div>
    <w:div w:id="1453087092">
      <w:bodyDiv w:val="1"/>
      <w:marLeft w:val="0"/>
      <w:marRight w:val="0"/>
      <w:marTop w:val="0"/>
      <w:marBottom w:val="0"/>
      <w:divBdr>
        <w:top w:val="none" w:sz="0" w:space="0" w:color="auto"/>
        <w:left w:val="none" w:sz="0" w:space="0" w:color="auto"/>
        <w:bottom w:val="none" w:sz="0" w:space="0" w:color="auto"/>
        <w:right w:val="none" w:sz="0" w:space="0" w:color="auto"/>
      </w:divBdr>
    </w:div>
    <w:div w:id="1528444988">
      <w:bodyDiv w:val="1"/>
      <w:marLeft w:val="0"/>
      <w:marRight w:val="0"/>
      <w:marTop w:val="0"/>
      <w:marBottom w:val="0"/>
      <w:divBdr>
        <w:top w:val="none" w:sz="0" w:space="0" w:color="auto"/>
        <w:left w:val="none" w:sz="0" w:space="0" w:color="auto"/>
        <w:bottom w:val="none" w:sz="0" w:space="0" w:color="auto"/>
        <w:right w:val="none" w:sz="0" w:space="0" w:color="auto"/>
      </w:divBdr>
    </w:div>
    <w:div w:id="1628974701">
      <w:bodyDiv w:val="1"/>
      <w:marLeft w:val="0"/>
      <w:marRight w:val="0"/>
      <w:marTop w:val="0"/>
      <w:marBottom w:val="0"/>
      <w:divBdr>
        <w:top w:val="none" w:sz="0" w:space="0" w:color="auto"/>
        <w:left w:val="none" w:sz="0" w:space="0" w:color="auto"/>
        <w:bottom w:val="none" w:sz="0" w:space="0" w:color="auto"/>
        <w:right w:val="none" w:sz="0" w:space="0" w:color="auto"/>
      </w:divBdr>
    </w:div>
    <w:div w:id="1668901792">
      <w:bodyDiv w:val="1"/>
      <w:marLeft w:val="0"/>
      <w:marRight w:val="0"/>
      <w:marTop w:val="0"/>
      <w:marBottom w:val="0"/>
      <w:divBdr>
        <w:top w:val="none" w:sz="0" w:space="0" w:color="auto"/>
        <w:left w:val="none" w:sz="0" w:space="0" w:color="auto"/>
        <w:bottom w:val="none" w:sz="0" w:space="0" w:color="auto"/>
        <w:right w:val="none" w:sz="0" w:space="0" w:color="auto"/>
      </w:divBdr>
    </w:div>
    <w:div w:id="1798833490">
      <w:bodyDiv w:val="1"/>
      <w:marLeft w:val="0"/>
      <w:marRight w:val="0"/>
      <w:marTop w:val="0"/>
      <w:marBottom w:val="0"/>
      <w:divBdr>
        <w:top w:val="none" w:sz="0" w:space="0" w:color="auto"/>
        <w:left w:val="none" w:sz="0" w:space="0" w:color="auto"/>
        <w:bottom w:val="none" w:sz="0" w:space="0" w:color="auto"/>
        <w:right w:val="none" w:sz="0" w:space="0" w:color="auto"/>
      </w:divBdr>
    </w:div>
    <w:div w:id="1835293139">
      <w:bodyDiv w:val="1"/>
      <w:marLeft w:val="0"/>
      <w:marRight w:val="0"/>
      <w:marTop w:val="0"/>
      <w:marBottom w:val="0"/>
      <w:divBdr>
        <w:top w:val="none" w:sz="0" w:space="0" w:color="auto"/>
        <w:left w:val="none" w:sz="0" w:space="0" w:color="auto"/>
        <w:bottom w:val="none" w:sz="0" w:space="0" w:color="auto"/>
        <w:right w:val="none" w:sz="0" w:space="0" w:color="auto"/>
      </w:divBdr>
    </w:div>
    <w:div w:id="1865054692">
      <w:bodyDiv w:val="1"/>
      <w:marLeft w:val="0"/>
      <w:marRight w:val="0"/>
      <w:marTop w:val="0"/>
      <w:marBottom w:val="0"/>
      <w:divBdr>
        <w:top w:val="none" w:sz="0" w:space="0" w:color="auto"/>
        <w:left w:val="none" w:sz="0" w:space="0" w:color="auto"/>
        <w:bottom w:val="none" w:sz="0" w:space="0" w:color="auto"/>
        <w:right w:val="none" w:sz="0" w:space="0" w:color="auto"/>
      </w:divBdr>
      <w:divsChild>
        <w:div w:id="885605143">
          <w:marLeft w:val="0"/>
          <w:marRight w:val="0"/>
          <w:marTop w:val="0"/>
          <w:marBottom w:val="0"/>
          <w:divBdr>
            <w:top w:val="none" w:sz="0" w:space="0" w:color="auto"/>
            <w:left w:val="none" w:sz="0" w:space="0" w:color="auto"/>
            <w:bottom w:val="none" w:sz="0" w:space="0" w:color="auto"/>
            <w:right w:val="none" w:sz="0" w:space="0" w:color="auto"/>
          </w:divBdr>
        </w:div>
      </w:divsChild>
    </w:div>
    <w:div w:id="1928690779">
      <w:bodyDiv w:val="1"/>
      <w:marLeft w:val="0"/>
      <w:marRight w:val="0"/>
      <w:marTop w:val="0"/>
      <w:marBottom w:val="0"/>
      <w:divBdr>
        <w:top w:val="none" w:sz="0" w:space="0" w:color="auto"/>
        <w:left w:val="none" w:sz="0" w:space="0" w:color="auto"/>
        <w:bottom w:val="none" w:sz="0" w:space="0" w:color="auto"/>
        <w:right w:val="none" w:sz="0" w:space="0" w:color="auto"/>
      </w:divBdr>
    </w:div>
    <w:div w:id="1938949435">
      <w:bodyDiv w:val="1"/>
      <w:marLeft w:val="0"/>
      <w:marRight w:val="0"/>
      <w:marTop w:val="0"/>
      <w:marBottom w:val="0"/>
      <w:divBdr>
        <w:top w:val="none" w:sz="0" w:space="0" w:color="auto"/>
        <w:left w:val="none" w:sz="0" w:space="0" w:color="auto"/>
        <w:bottom w:val="none" w:sz="0" w:space="0" w:color="auto"/>
        <w:right w:val="none" w:sz="0" w:space="0" w:color="auto"/>
      </w:divBdr>
      <w:divsChild>
        <w:div w:id="2048868767">
          <w:marLeft w:val="0"/>
          <w:marRight w:val="0"/>
          <w:marTop w:val="0"/>
          <w:marBottom w:val="0"/>
          <w:divBdr>
            <w:top w:val="none" w:sz="0" w:space="0" w:color="auto"/>
            <w:left w:val="none" w:sz="0" w:space="0" w:color="auto"/>
            <w:bottom w:val="none" w:sz="0" w:space="0" w:color="auto"/>
            <w:right w:val="none" w:sz="0" w:space="0" w:color="auto"/>
          </w:divBdr>
        </w:div>
      </w:divsChild>
    </w:div>
    <w:div w:id="20143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ED3C3-D6B5-4043-BFB9-472135D1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Lawrence</dc:creator>
  <cp:lastModifiedBy>Windows User</cp:lastModifiedBy>
  <cp:revision>11</cp:revision>
  <cp:lastPrinted>2022-03-01T18:43:00Z</cp:lastPrinted>
  <dcterms:created xsi:type="dcterms:W3CDTF">2022-03-01T15:59:00Z</dcterms:created>
  <dcterms:modified xsi:type="dcterms:W3CDTF">2022-04-14T14:19:00Z</dcterms:modified>
</cp:coreProperties>
</file>