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4B3AC" w14:textId="575E5148" w:rsidR="00EF453E" w:rsidRDefault="00EF453E" w:rsidP="00EF453E">
      <w:pPr>
        <w:spacing w:before="0" w:after="0" w:line="240" w:lineRule="auto"/>
        <w:ind w:left="0" w:firstLine="0"/>
        <w:jc w:val="center"/>
        <w:rPr>
          <w:rFonts w:ascii="Garamond" w:hAnsi="Garamond" w:cstheme="minorHAnsi"/>
          <w:b/>
          <w:sz w:val="32"/>
          <w:szCs w:val="24"/>
        </w:rPr>
      </w:pPr>
      <w:r>
        <w:rPr>
          <w:rFonts w:ascii="Garamond" w:hAnsi="Garamond" w:cstheme="minorHAnsi"/>
          <w:b/>
          <w:sz w:val="32"/>
          <w:szCs w:val="24"/>
        </w:rPr>
        <w:t>Communications Committee</w:t>
      </w:r>
      <w:r w:rsidRPr="00EF453E">
        <w:rPr>
          <w:rFonts w:ascii="Garamond" w:hAnsi="Garamond" w:cstheme="minorHAnsi"/>
          <w:b/>
          <w:sz w:val="32"/>
          <w:szCs w:val="24"/>
        </w:rPr>
        <w:t xml:space="preserve"> Meeting</w:t>
      </w:r>
    </w:p>
    <w:p w14:paraId="06CAC50C" w14:textId="54A00122" w:rsidR="005379EB" w:rsidRPr="00464043" w:rsidRDefault="00D66623" w:rsidP="005379EB">
      <w:pPr>
        <w:spacing w:before="0" w:after="0" w:line="240" w:lineRule="auto"/>
        <w:ind w:left="0" w:firstLine="0"/>
        <w:jc w:val="center"/>
        <w:rPr>
          <w:rFonts w:ascii="Garamond" w:hAnsi="Garamond" w:cstheme="minorHAnsi"/>
        </w:rPr>
      </w:pPr>
      <w:r w:rsidRPr="00464043">
        <w:rPr>
          <w:rFonts w:ascii="Garamond" w:hAnsi="Garamond" w:cstheme="minorHAnsi"/>
        </w:rPr>
        <w:t xml:space="preserve">Thursday, </w:t>
      </w:r>
      <w:r w:rsidR="006A4646">
        <w:rPr>
          <w:rFonts w:ascii="Garamond" w:hAnsi="Garamond" w:cstheme="minorHAnsi"/>
        </w:rPr>
        <w:t>February</w:t>
      </w:r>
      <w:r w:rsidR="0053158F">
        <w:rPr>
          <w:rFonts w:ascii="Garamond" w:hAnsi="Garamond" w:cstheme="minorHAnsi"/>
        </w:rPr>
        <w:t xml:space="preserve"> </w:t>
      </w:r>
      <w:r w:rsidR="006A4646">
        <w:rPr>
          <w:rFonts w:ascii="Garamond" w:hAnsi="Garamond" w:cstheme="minorHAnsi"/>
        </w:rPr>
        <w:t>9</w:t>
      </w:r>
      <w:r w:rsidRPr="00464043">
        <w:rPr>
          <w:rFonts w:ascii="Garamond" w:hAnsi="Garamond" w:cstheme="minorHAnsi"/>
        </w:rPr>
        <w:t>, 202</w:t>
      </w:r>
      <w:bookmarkStart w:id="0" w:name="_Hlk55820206"/>
      <w:r w:rsidR="00A923E7">
        <w:rPr>
          <w:rFonts w:ascii="Garamond" w:hAnsi="Garamond" w:cstheme="minorHAnsi"/>
        </w:rPr>
        <w:t>3</w:t>
      </w:r>
    </w:p>
    <w:bookmarkEnd w:id="0"/>
    <w:p w14:paraId="35A3453D" w14:textId="77777777" w:rsidR="00822403" w:rsidRPr="00E02B8A" w:rsidRDefault="00822403" w:rsidP="00DF66FE">
      <w:pPr>
        <w:pBdr>
          <w:bottom w:val="single" w:sz="12" w:space="1" w:color="auto"/>
        </w:pBdr>
        <w:spacing w:before="0" w:after="0" w:line="240" w:lineRule="auto"/>
        <w:ind w:left="0" w:firstLine="0"/>
        <w:jc w:val="center"/>
        <w:rPr>
          <w:rFonts w:ascii="Garamond" w:hAnsi="Garamond" w:cstheme="minorHAnsi"/>
          <w:b/>
        </w:rPr>
      </w:pPr>
    </w:p>
    <w:p w14:paraId="24F72569" w14:textId="5B47399E" w:rsidR="00DF66FE" w:rsidRDefault="004B1880" w:rsidP="00DF66FE">
      <w:pPr>
        <w:pBdr>
          <w:bottom w:val="single" w:sz="12" w:space="1" w:color="auto"/>
        </w:pBdr>
        <w:spacing w:before="0" w:after="0" w:line="240" w:lineRule="auto"/>
        <w:ind w:left="0" w:firstLine="0"/>
        <w:jc w:val="center"/>
        <w:rPr>
          <w:rFonts w:ascii="Garamond" w:hAnsi="Garamond" w:cstheme="minorHAnsi"/>
          <w:b/>
          <w:sz w:val="32"/>
          <w:szCs w:val="24"/>
        </w:rPr>
      </w:pPr>
      <w:r>
        <w:rPr>
          <w:rFonts w:ascii="Garamond" w:hAnsi="Garamond" w:cstheme="minorHAnsi"/>
          <w:b/>
          <w:sz w:val="32"/>
          <w:szCs w:val="24"/>
        </w:rPr>
        <w:t>Meeting Notes</w:t>
      </w:r>
    </w:p>
    <w:p w14:paraId="7107DAE3" w14:textId="5325B0FA" w:rsidR="004B1880" w:rsidRDefault="00DF66FE" w:rsidP="00501D0A">
      <w:pPr>
        <w:spacing w:before="240" w:after="0" w:line="240" w:lineRule="auto"/>
        <w:ind w:left="0" w:firstLine="0"/>
        <w:rPr>
          <w:rFonts w:ascii="Garamond" w:hAnsi="Garamond" w:cstheme="minorHAnsi"/>
          <w:bCs/>
        </w:rPr>
      </w:pPr>
      <w:r w:rsidRPr="004B1880">
        <w:rPr>
          <w:rFonts w:ascii="Garamond" w:hAnsi="Garamond" w:cstheme="minorHAnsi"/>
          <w:b/>
        </w:rPr>
        <w:softHyphen/>
      </w:r>
      <w:r w:rsidRPr="004B1880">
        <w:rPr>
          <w:rFonts w:ascii="Garamond" w:hAnsi="Garamond" w:cstheme="minorHAnsi"/>
          <w:b/>
        </w:rPr>
        <w:softHyphen/>
      </w:r>
      <w:r w:rsidRPr="004B1880">
        <w:rPr>
          <w:rFonts w:ascii="Garamond" w:hAnsi="Garamond" w:cstheme="minorHAnsi"/>
          <w:b/>
        </w:rPr>
        <w:softHyphen/>
      </w:r>
      <w:r w:rsidRPr="004B1880">
        <w:rPr>
          <w:rFonts w:ascii="Garamond" w:hAnsi="Garamond" w:cstheme="minorHAnsi"/>
          <w:b/>
        </w:rPr>
        <w:softHyphen/>
      </w:r>
      <w:r w:rsidRPr="004B1880">
        <w:rPr>
          <w:rFonts w:ascii="Garamond" w:hAnsi="Garamond" w:cstheme="minorHAnsi"/>
          <w:b/>
        </w:rPr>
        <w:softHyphen/>
      </w:r>
      <w:r w:rsidRPr="004B1880">
        <w:rPr>
          <w:rFonts w:ascii="Garamond" w:hAnsi="Garamond" w:cstheme="minorHAnsi"/>
          <w:b/>
        </w:rPr>
        <w:softHyphen/>
      </w:r>
      <w:r w:rsidRPr="004B1880">
        <w:rPr>
          <w:rFonts w:ascii="Garamond" w:hAnsi="Garamond" w:cstheme="minorHAnsi"/>
          <w:b/>
        </w:rPr>
        <w:softHyphen/>
      </w:r>
      <w:r w:rsidRPr="004B1880">
        <w:rPr>
          <w:rFonts w:ascii="Garamond" w:hAnsi="Garamond" w:cstheme="minorHAnsi"/>
          <w:b/>
        </w:rPr>
        <w:softHyphen/>
      </w:r>
      <w:r w:rsidRPr="004B1880">
        <w:rPr>
          <w:rFonts w:ascii="Garamond" w:hAnsi="Garamond" w:cstheme="minorHAnsi"/>
          <w:b/>
        </w:rPr>
        <w:softHyphen/>
      </w:r>
      <w:r w:rsidRPr="004B1880">
        <w:rPr>
          <w:rFonts w:ascii="Garamond" w:hAnsi="Garamond" w:cstheme="minorHAnsi"/>
          <w:b/>
        </w:rPr>
        <w:softHyphen/>
      </w:r>
      <w:r w:rsidRPr="004B1880">
        <w:rPr>
          <w:rFonts w:ascii="Garamond" w:hAnsi="Garamond" w:cstheme="minorHAnsi"/>
          <w:b/>
        </w:rPr>
        <w:softHyphen/>
      </w:r>
      <w:r w:rsidR="004B1880" w:rsidRPr="004B1880">
        <w:rPr>
          <w:rFonts w:ascii="Garamond" w:hAnsi="Garamond" w:cstheme="minorHAnsi"/>
          <w:b/>
        </w:rPr>
        <w:t>Attendees:</w:t>
      </w:r>
      <w:r w:rsidR="004B1880">
        <w:rPr>
          <w:rFonts w:ascii="Garamond" w:hAnsi="Garamond" w:cstheme="minorHAnsi"/>
          <w:b/>
        </w:rPr>
        <w:t xml:space="preserve"> </w:t>
      </w:r>
      <w:r w:rsidR="004D5603" w:rsidRPr="004D5603">
        <w:rPr>
          <w:rFonts w:ascii="Garamond" w:hAnsi="Garamond" w:cstheme="minorHAnsi"/>
          <w:bCs/>
        </w:rPr>
        <w:t xml:space="preserve">Alan Crawley, </w:t>
      </w:r>
      <w:r w:rsidR="0037117E">
        <w:rPr>
          <w:rFonts w:ascii="Garamond" w:hAnsi="Garamond" w:cstheme="minorHAnsi"/>
          <w:bCs/>
        </w:rPr>
        <w:t xml:space="preserve">Susan </w:t>
      </w:r>
      <w:proofErr w:type="spellStart"/>
      <w:r w:rsidR="0037117E">
        <w:rPr>
          <w:rFonts w:ascii="Garamond" w:hAnsi="Garamond" w:cstheme="minorHAnsi"/>
          <w:bCs/>
        </w:rPr>
        <w:t>Kaliush</w:t>
      </w:r>
      <w:proofErr w:type="spellEnd"/>
      <w:r w:rsidR="0037117E">
        <w:rPr>
          <w:rFonts w:ascii="Garamond" w:hAnsi="Garamond" w:cstheme="minorHAnsi"/>
          <w:bCs/>
        </w:rPr>
        <w:t>, Laura Ostr</w:t>
      </w:r>
      <w:r w:rsidR="001230D1">
        <w:rPr>
          <w:rFonts w:ascii="Garamond" w:hAnsi="Garamond" w:cstheme="minorHAnsi"/>
          <w:bCs/>
        </w:rPr>
        <w:t>o</w:t>
      </w:r>
      <w:r w:rsidR="0037117E">
        <w:rPr>
          <w:rFonts w:ascii="Garamond" w:hAnsi="Garamond" w:cstheme="minorHAnsi"/>
          <w:bCs/>
        </w:rPr>
        <w:t xml:space="preserve">wski, Kim Schultz, </w:t>
      </w:r>
      <w:proofErr w:type="spellStart"/>
      <w:r w:rsidR="00501D0A">
        <w:rPr>
          <w:rFonts w:ascii="Garamond" w:hAnsi="Garamond" w:cstheme="minorHAnsi"/>
          <w:bCs/>
        </w:rPr>
        <w:t>LiLi</w:t>
      </w:r>
      <w:proofErr w:type="spellEnd"/>
      <w:r w:rsidR="00501D0A">
        <w:rPr>
          <w:rFonts w:ascii="Garamond" w:hAnsi="Garamond" w:cstheme="minorHAnsi"/>
          <w:bCs/>
        </w:rPr>
        <w:t xml:space="preserve"> Taylor</w:t>
      </w:r>
      <w:r w:rsidR="00565F12">
        <w:rPr>
          <w:rFonts w:ascii="Garamond" w:hAnsi="Garamond" w:cstheme="minorHAnsi"/>
          <w:bCs/>
        </w:rPr>
        <w:t>, Emma Wilson</w:t>
      </w:r>
      <w:r w:rsidR="00501D0A">
        <w:rPr>
          <w:rFonts w:ascii="Garamond" w:hAnsi="Garamond" w:cstheme="minorHAnsi"/>
          <w:bCs/>
        </w:rPr>
        <w:t xml:space="preserve"> </w:t>
      </w:r>
    </w:p>
    <w:p w14:paraId="1C383D69" w14:textId="5569D458" w:rsidR="000346CF" w:rsidRPr="00DD07E7" w:rsidRDefault="00DD07E7" w:rsidP="000346CF">
      <w:pPr>
        <w:spacing w:after="240" w:line="240" w:lineRule="auto"/>
        <w:ind w:left="0" w:firstLine="0"/>
        <w:rPr>
          <w:rFonts w:ascii="Garamond" w:hAnsi="Garamond" w:cstheme="minorHAnsi"/>
          <w:bCs/>
        </w:rPr>
      </w:pPr>
      <w:r w:rsidRPr="00DD07E7">
        <w:rPr>
          <w:rFonts w:ascii="Garamond" w:hAnsi="Garamond" w:cstheme="minorHAnsi"/>
          <w:b/>
        </w:rPr>
        <w:t xml:space="preserve">Meeting Materials: </w:t>
      </w:r>
      <w:r>
        <w:rPr>
          <w:rFonts w:ascii="Garamond" w:hAnsi="Garamond" w:cstheme="minorHAnsi"/>
          <w:bCs/>
        </w:rPr>
        <w:t xml:space="preserve">Agenda, </w:t>
      </w:r>
      <w:r w:rsidR="000346CF">
        <w:rPr>
          <w:rFonts w:ascii="Garamond" w:hAnsi="Garamond" w:cstheme="minorHAnsi"/>
          <w:bCs/>
        </w:rPr>
        <w:t xml:space="preserve">Status Updates on </w:t>
      </w:r>
      <w:r w:rsidR="009E5E0F">
        <w:rPr>
          <w:rFonts w:ascii="Garamond" w:hAnsi="Garamond" w:cstheme="minorHAnsi"/>
          <w:bCs/>
        </w:rPr>
        <w:t>January</w:t>
      </w:r>
      <w:r w:rsidR="00161E30">
        <w:rPr>
          <w:rFonts w:ascii="Garamond" w:hAnsi="Garamond" w:cstheme="minorHAnsi"/>
          <w:bCs/>
        </w:rPr>
        <w:t xml:space="preserve"> </w:t>
      </w:r>
      <w:r w:rsidR="00C755E8">
        <w:rPr>
          <w:rFonts w:ascii="Garamond" w:hAnsi="Garamond" w:cstheme="minorHAnsi"/>
          <w:bCs/>
        </w:rPr>
        <w:t>Newsletter Articles</w:t>
      </w:r>
      <w:r w:rsidR="00565F12">
        <w:rPr>
          <w:rFonts w:ascii="Garamond" w:hAnsi="Garamond" w:cstheme="minorHAnsi"/>
          <w:bCs/>
        </w:rPr>
        <w:t>, Draft BoS Newsletter Analysis for 202</w:t>
      </w:r>
      <w:r w:rsidR="0053158F">
        <w:rPr>
          <w:rFonts w:ascii="Garamond" w:hAnsi="Garamond" w:cstheme="minorHAnsi"/>
          <w:bCs/>
        </w:rPr>
        <w:t>2</w:t>
      </w:r>
      <w:r w:rsidR="00565F12">
        <w:rPr>
          <w:rFonts w:ascii="Garamond" w:hAnsi="Garamond" w:cstheme="minorHAnsi"/>
          <w:bCs/>
        </w:rPr>
        <w:t>.</w:t>
      </w:r>
    </w:p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83"/>
        <w:gridCol w:w="257"/>
      </w:tblGrid>
      <w:tr w:rsidR="004B1880" w:rsidRPr="004B1880" w14:paraId="34405AAB" w14:textId="77777777" w:rsidTr="005651D7">
        <w:trPr>
          <w:gridAfter w:val="1"/>
          <w:wAfter w:w="257" w:type="dxa"/>
          <w:trHeight w:val="899"/>
        </w:trPr>
        <w:tc>
          <w:tcPr>
            <w:tcW w:w="10183" w:type="dxa"/>
          </w:tcPr>
          <w:p w14:paraId="0E36DB60" w14:textId="77777777" w:rsidR="004B1880" w:rsidRPr="00957BFE" w:rsidRDefault="004B1880" w:rsidP="008374B3">
            <w:pPr>
              <w:pStyle w:val="ListParagraph"/>
              <w:numPr>
                <w:ilvl w:val="0"/>
                <w:numId w:val="2"/>
              </w:numPr>
              <w:spacing w:after="120"/>
              <w:ind w:left="518"/>
              <w:contextualSpacing w:val="0"/>
              <w:rPr>
                <w:rFonts w:ascii="Garamond" w:hAnsi="Garamond" w:cs="Times New Roman"/>
                <w:b/>
              </w:rPr>
            </w:pPr>
            <w:r w:rsidRPr="00957BFE">
              <w:rPr>
                <w:rFonts w:ascii="Garamond" w:hAnsi="Garamond" w:cs="Times New Roman"/>
                <w:b/>
              </w:rPr>
              <w:t>Opening</w:t>
            </w:r>
          </w:p>
          <w:p w14:paraId="45F3C7AF" w14:textId="14C9AC98" w:rsidR="00A11B8F" w:rsidRPr="00957BFE" w:rsidRDefault="004B1880" w:rsidP="00957BFE">
            <w:pPr>
              <w:pStyle w:val="NormalWeb"/>
              <w:shd w:val="clear" w:color="auto" w:fill="FFFFFF"/>
              <w:spacing w:after="240" w:afterAutospacing="0"/>
              <w:rPr>
                <w:rFonts w:ascii="Garamond" w:hAnsi="Garamond"/>
                <w:sz w:val="22"/>
                <w:szCs w:val="22"/>
              </w:rPr>
            </w:pPr>
            <w:r w:rsidRPr="00957BFE">
              <w:rPr>
                <w:rFonts w:ascii="Garamond" w:hAnsi="Garamond"/>
                <w:sz w:val="22"/>
                <w:szCs w:val="22"/>
              </w:rPr>
              <w:t xml:space="preserve">Committee </w:t>
            </w:r>
            <w:r w:rsidR="0037117E" w:rsidRPr="00957BFE">
              <w:rPr>
                <w:rFonts w:ascii="Garamond" w:hAnsi="Garamond"/>
                <w:sz w:val="22"/>
                <w:szCs w:val="22"/>
              </w:rPr>
              <w:t>Chair Susan Kaliush</w:t>
            </w:r>
            <w:r w:rsidR="004E336E" w:rsidRPr="00957BFE">
              <w:rPr>
                <w:rFonts w:ascii="Garamond" w:hAnsi="Garamond"/>
                <w:sz w:val="22"/>
                <w:szCs w:val="22"/>
              </w:rPr>
              <w:t xml:space="preserve"> opened the meeting</w:t>
            </w:r>
            <w:r w:rsidR="0035630E">
              <w:rPr>
                <w:rFonts w:ascii="Garamond" w:hAnsi="Garamond"/>
                <w:sz w:val="22"/>
                <w:szCs w:val="22"/>
              </w:rPr>
              <w:t xml:space="preserve"> and welcomed committee members</w:t>
            </w:r>
            <w:r w:rsidRPr="00957BFE">
              <w:rPr>
                <w:rFonts w:ascii="Garamond" w:hAnsi="Garamond"/>
                <w:sz w:val="22"/>
                <w:szCs w:val="22"/>
              </w:rPr>
              <w:t>.</w:t>
            </w:r>
            <w:r w:rsidR="004E336E" w:rsidRPr="00957BFE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</w:tr>
      <w:tr w:rsidR="008374B3" w14:paraId="55B3F8C9" w14:textId="77777777" w:rsidTr="005651D7">
        <w:trPr>
          <w:trHeight w:val="378"/>
        </w:trPr>
        <w:tc>
          <w:tcPr>
            <w:tcW w:w="10183" w:type="dxa"/>
          </w:tcPr>
          <w:p w14:paraId="5B684191" w14:textId="0150B637" w:rsidR="008374B3" w:rsidRPr="00957BFE" w:rsidRDefault="008374B3" w:rsidP="008374B3">
            <w:pPr>
              <w:pStyle w:val="ListParagraph"/>
              <w:numPr>
                <w:ilvl w:val="0"/>
                <w:numId w:val="2"/>
              </w:numPr>
              <w:spacing w:after="120"/>
              <w:ind w:left="520"/>
              <w:rPr>
                <w:rFonts w:ascii="Garamond" w:hAnsi="Garamond"/>
              </w:rPr>
            </w:pPr>
            <w:r w:rsidRPr="00957BFE">
              <w:rPr>
                <w:rFonts w:ascii="Garamond" w:hAnsi="Garamond" w:cs="Times New Roman"/>
                <w:b/>
              </w:rPr>
              <w:t>Old Business</w:t>
            </w:r>
          </w:p>
        </w:tc>
        <w:tc>
          <w:tcPr>
            <w:tcW w:w="257" w:type="dxa"/>
          </w:tcPr>
          <w:p w14:paraId="49A83988" w14:textId="697D1273" w:rsidR="008374B3" w:rsidRPr="00957BFE" w:rsidRDefault="008374B3" w:rsidP="005379EB">
            <w:pPr>
              <w:spacing w:after="120"/>
              <w:ind w:left="0" w:firstLine="0"/>
              <w:jc w:val="right"/>
              <w:rPr>
                <w:rFonts w:ascii="Garamond" w:hAnsi="Garamond"/>
              </w:rPr>
            </w:pPr>
          </w:p>
        </w:tc>
      </w:tr>
      <w:tr w:rsidR="000033AC" w14:paraId="03F6FC8D" w14:textId="77777777" w:rsidTr="005651D7">
        <w:trPr>
          <w:gridAfter w:val="1"/>
          <w:wAfter w:w="257" w:type="dxa"/>
          <w:trHeight w:val="450"/>
        </w:trPr>
        <w:tc>
          <w:tcPr>
            <w:tcW w:w="10183" w:type="dxa"/>
          </w:tcPr>
          <w:p w14:paraId="3F68EF8E" w14:textId="4C0A1290" w:rsidR="009E5E0F" w:rsidRDefault="009E5E0F" w:rsidP="000307FE">
            <w:pPr>
              <w:spacing w:after="120"/>
              <w:ind w:left="-105" w:firstLine="0"/>
              <w:rPr>
                <w:rFonts w:ascii="Garamond" w:hAnsi="Garamond"/>
                <w:u w:val="single"/>
              </w:rPr>
            </w:pPr>
            <w:r>
              <w:rPr>
                <w:rFonts w:ascii="Garamond" w:hAnsi="Garamond"/>
                <w:u w:val="single"/>
              </w:rPr>
              <w:t xml:space="preserve">Analytics for </w:t>
            </w:r>
            <w:r w:rsidR="006A4646">
              <w:rPr>
                <w:rFonts w:ascii="Garamond" w:hAnsi="Garamond"/>
                <w:u w:val="single"/>
              </w:rPr>
              <w:t>January</w:t>
            </w:r>
            <w:r>
              <w:rPr>
                <w:rFonts w:ascii="Garamond" w:hAnsi="Garamond"/>
                <w:u w:val="single"/>
              </w:rPr>
              <w:t xml:space="preserve"> Newsletter</w:t>
            </w:r>
          </w:p>
          <w:p w14:paraId="263AFC38" w14:textId="2BF63303" w:rsidR="009E5E0F" w:rsidRDefault="009E5E0F" w:rsidP="000307FE">
            <w:pPr>
              <w:spacing w:after="120"/>
              <w:ind w:left="-105" w:firstLine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Of the 6,3</w:t>
            </w:r>
            <w:r w:rsidR="005651D7">
              <w:rPr>
                <w:rFonts w:ascii="Garamond" w:hAnsi="Garamond"/>
              </w:rPr>
              <w:t>32</w:t>
            </w:r>
            <w:r>
              <w:rPr>
                <w:rFonts w:ascii="Garamond" w:hAnsi="Garamond"/>
              </w:rPr>
              <w:t xml:space="preserve"> newsletters delivered</w:t>
            </w:r>
            <w:r w:rsidR="00092A0E">
              <w:rPr>
                <w:rFonts w:ascii="Garamond" w:hAnsi="Garamond"/>
              </w:rPr>
              <w:t xml:space="preserve"> via the GovDelivery platform</w:t>
            </w:r>
            <w:r>
              <w:rPr>
                <w:rFonts w:ascii="Garamond" w:hAnsi="Garamond"/>
              </w:rPr>
              <w:t xml:space="preserve">, </w:t>
            </w:r>
            <w:r w:rsidR="005651D7">
              <w:rPr>
                <w:rFonts w:ascii="Garamond" w:hAnsi="Garamond"/>
              </w:rPr>
              <w:t>2</w:t>
            </w:r>
            <w:r>
              <w:rPr>
                <w:rFonts w:ascii="Garamond" w:hAnsi="Garamond"/>
              </w:rPr>
              <w:t>,2</w:t>
            </w:r>
            <w:r w:rsidR="005651D7">
              <w:rPr>
                <w:rFonts w:ascii="Garamond" w:hAnsi="Garamond"/>
              </w:rPr>
              <w:t>25</w:t>
            </w:r>
            <w:r>
              <w:rPr>
                <w:rFonts w:ascii="Garamond" w:hAnsi="Garamond"/>
              </w:rPr>
              <w:t xml:space="preserve"> were opened by unique users, constituting a </w:t>
            </w:r>
            <w:r w:rsidR="005651D7">
              <w:rPr>
                <w:rFonts w:ascii="Garamond" w:hAnsi="Garamond"/>
              </w:rPr>
              <w:t>35</w:t>
            </w:r>
            <w:r>
              <w:rPr>
                <w:rFonts w:ascii="Garamond" w:hAnsi="Garamond"/>
              </w:rPr>
              <w:t xml:space="preserve">% </w:t>
            </w:r>
            <w:r w:rsidR="00092A0E">
              <w:rPr>
                <w:rFonts w:ascii="Garamond" w:hAnsi="Garamond"/>
              </w:rPr>
              <w:t xml:space="preserve">unique </w:t>
            </w:r>
            <w:r>
              <w:rPr>
                <w:rFonts w:ascii="Garamond" w:hAnsi="Garamond"/>
              </w:rPr>
              <w:t xml:space="preserve">open rate. This is </w:t>
            </w:r>
            <w:r w:rsidR="005651D7">
              <w:rPr>
                <w:rFonts w:ascii="Garamond" w:hAnsi="Garamond"/>
              </w:rPr>
              <w:t xml:space="preserve">dramatic jump from the 19% open rate for the previous </w:t>
            </w:r>
            <w:proofErr w:type="gramStart"/>
            <w:r w:rsidR="005651D7">
              <w:rPr>
                <w:rFonts w:ascii="Garamond" w:hAnsi="Garamond"/>
              </w:rPr>
              <w:t>issue, and</w:t>
            </w:r>
            <w:proofErr w:type="gramEnd"/>
            <w:r w:rsidR="005651D7">
              <w:rPr>
                <w:rFonts w:ascii="Garamond" w:hAnsi="Garamond"/>
              </w:rPr>
              <w:t xml:space="preserve"> is significantly higher than the average open rate for the February issue. This was the first month we added a teaser in the subject line, which appears to have had a big impact. Kudos to committee member Laura Ostrowski for this great idea! </w:t>
            </w:r>
          </w:p>
          <w:p w14:paraId="39F1F081" w14:textId="26E342B1" w:rsidR="009E5E0F" w:rsidRDefault="005651D7" w:rsidP="000307FE">
            <w:pPr>
              <w:spacing w:after="120"/>
              <w:ind w:left="-105" w:firstLine="0"/>
              <w:rPr>
                <w:rFonts w:ascii="Garamond" w:hAnsi="Garamond"/>
                <w:u w:val="single"/>
              </w:rPr>
            </w:pPr>
            <w:r>
              <w:rPr>
                <w:rFonts w:ascii="Garamond" w:hAnsi="Garamond"/>
                <w:u w:val="single"/>
              </w:rPr>
              <w:t>January WIOA Alignment Group Meeting</w:t>
            </w:r>
          </w:p>
          <w:p w14:paraId="367D6776" w14:textId="4481CD98" w:rsidR="001549B6" w:rsidRDefault="005651D7" w:rsidP="009E5E0F">
            <w:pPr>
              <w:spacing w:after="120"/>
              <w:ind w:left="-105" w:firstLine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Susan provided the WIOA Alignment Group with updates on the committee, including a presentation of the 2022 Newsletter Analysis. The Alignment Group approved the proposed topic for the February newsletter.</w:t>
            </w:r>
          </w:p>
        </w:tc>
      </w:tr>
      <w:tr w:rsidR="008374B3" w14:paraId="00E79312" w14:textId="77777777" w:rsidTr="005651D7">
        <w:trPr>
          <w:trHeight w:val="333"/>
        </w:trPr>
        <w:tc>
          <w:tcPr>
            <w:tcW w:w="10183" w:type="dxa"/>
          </w:tcPr>
          <w:p w14:paraId="0DD6D8E1" w14:textId="76461B17" w:rsidR="008374B3" w:rsidRPr="00D66623" w:rsidRDefault="008374B3" w:rsidP="008374B3">
            <w:pPr>
              <w:pStyle w:val="ListParagraph"/>
              <w:numPr>
                <w:ilvl w:val="0"/>
                <w:numId w:val="2"/>
              </w:numPr>
              <w:spacing w:after="120"/>
              <w:ind w:left="525" w:hanging="270"/>
              <w:rPr>
                <w:rFonts w:ascii="Garamond" w:hAnsi="Garamond"/>
              </w:rPr>
            </w:pPr>
            <w:r w:rsidRPr="00D66623">
              <w:rPr>
                <w:rFonts w:ascii="Garamond" w:hAnsi="Garamond" w:cs="Times New Roman"/>
                <w:b/>
              </w:rPr>
              <w:t xml:space="preserve">New Business </w:t>
            </w:r>
          </w:p>
        </w:tc>
        <w:tc>
          <w:tcPr>
            <w:tcW w:w="257" w:type="dxa"/>
          </w:tcPr>
          <w:p w14:paraId="064ADC06" w14:textId="5D81962C" w:rsidR="008374B3" w:rsidRPr="00057033" w:rsidRDefault="008374B3" w:rsidP="008374B3">
            <w:pPr>
              <w:spacing w:after="120"/>
              <w:ind w:left="0" w:firstLine="0"/>
              <w:jc w:val="right"/>
              <w:rPr>
                <w:rFonts w:ascii="Garamond" w:hAnsi="Garamond"/>
              </w:rPr>
            </w:pPr>
          </w:p>
        </w:tc>
      </w:tr>
      <w:tr w:rsidR="00E02B8A" w14:paraId="71133354" w14:textId="3CC19FBA" w:rsidTr="005651D7">
        <w:trPr>
          <w:gridAfter w:val="1"/>
          <w:wAfter w:w="257" w:type="dxa"/>
          <w:trHeight w:val="540"/>
        </w:trPr>
        <w:tc>
          <w:tcPr>
            <w:tcW w:w="10183" w:type="dxa"/>
          </w:tcPr>
          <w:p w14:paraId="68FE9767" w14:textId="4BD3B007" w:rsidR="00E864B0" w:rsidRPr="002D5154" w:rsidRDefault="00E864B0" w:rsidP="000307FE">
            <w:pPr>
              <w:spacing w:after="120"/>
              <w:ind w:left="-105" w:firstLine="0"/>
              <w:rPr>
                <w:rFonts w:ascii="Garamond" w:hAnsi="Garamond" w:cs="Times New Roman"/>
                <w:u w:val="single"/>
              </w:rPr>
            </w:pPr>
            <w:r>
              <w:rPr>
                <w:rFonts w:ascii="Garamond" w:hAnsi="Garamond" w:cs="Times New Roman"/>
                <w:u w:val="single"/>
              </w:rPr>
              <w:t xml:space="preserve">Brainstorming Topics for </w:t>
            </w:r>
            <w:r w:rsidR="005651D7">
              <w:rPr>
                <w:rFonts w:ascii="Garamond" w:hAnsi="Garamond" w:cs="Times New Roman"/>
                <w:u w:val="single"/>
              </w:rPr>
              <w:t>March</w:t>
            </w:r>
            <w:r>
              <w:rPr>
                <w:rFonts w:ascii="Garamond" w:hAnsi="Garamond" w:cs="Times New Roman"/>
                <w:u w:val="single"/>
              </w:rPr>
              <w:t xml:space="preserve"> Newsletter</w:t>
            </w:r>
          </w:p>
          <w:p w14:paraId="6B197B35" w14:textId="7C1BA0CC" w:rsidR="0053158F" w:rsidRPr="005D3C04" w:rsidRDefault="005651D7" w:rsidP="00BB329B">
            <w:pPr>
              <w:spacing w:after="120"/>
              <w:ind w:left="-105" w:firstLine="0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 xml:space="preserve">Since women make up </w:t>
            </w:r>
            <w:proofErr w:type="gramStart"/>
            <w:r>
              <w:rPr>
                <w:rFonts w:ascii="Garamond" w:hAnsi="Garamond" w:cs="Times New Roman"/>
              </w:rPr>
              <w:t>the majority of</w:t>
            </w:r>
            <w:proofErr w:type="gramEnd"/>
            <w:r>
              <w:rPr>
                <w:rFonts w:ascii="Garamond" w:hAnsi="Garamond" w:cs="Times New Roman"/>
              </w:rPr>
              <w:t xml:space="preserve"> the human services workforce, the committee agreed to focus the March newsletter on Women’s History Month and workforce issues and programs related to women.</w:t>
            </w:r>
          </w:p>
        </w:tc>
      </w:tr>
      <w:tr w:rsidR="00E02B8A" w14:paraId="714D681D" w14:textId="77777777" w:rsidTr="005651D7">
        <w:trPr>
          <w:gridAfter w:val="1"/>
          <w:wAfter w:w="257" w:type="dxa"/>
        </w:trPr>
        <w:tc>
          <w:tcPr>
            <w:tcW w:w="10183" w:type="dxa"/>
          </w:tcPr>
          <w:p w14:paraId="744A113E" w14:textId="77777777" w:rsidR="00E02B8A" w:rsidRPr="00E02B8A" w:rsidRDefault="00E02B8A" w:rsidP="0035630E">
            <w:pPr>
              <w:pStyle w:val="ListParagraph"/>
              <w:numPr>
                <w:ilvl w:val="0"/>
                <w:numId w:val="2"/>
              </w:numPr>
              <w:spacing w:after="120"/>
              <w:ind w:left="360" w:hanging="196"/>
              <w:contextualSpacing w:val="0"/>
              <w:rPr>
                <w:rFonts w:ascii="Garamond" w:hAnsi="Garamond"/>
              </w:rPr>
            </w:pPr>
            <w:r w:rsidRPr="00057033">
              <w:rPr>
                <w:rFonts w:ascii="Garamond" w:hAnsi="Garamond" w:cs="Times New Roman"/>
                <w:b/>
              </w:rPr>
              <w:t>Next Steps</w:t>
            </w:r>
            <w:r w:rsidRPr="00057033">
              <w:rPr>
                <w:rFonts w:ascii="Garamond" w:hAnsi="Garamond" w:cs="Times New Roman"/>
                <w:bCs/>
                <w:i/>
                <w:iCs/>
                <w:color w:val="0070C0"/>
              </w:rPr>
              <w:t xml:space="preserve"> </w:t>
            </w:r>
          </w:p>
          <w:p w14:paraId="57318E51" w14:textId="0C78743C" w:rsidR="00E02B8A" w:rsidRPr="00E02B8A" w:rsidRDefault="00E02B8A" w:rsidP="000307FE">
            <w:pPr>
              <w:pStyle w:val="ListParagraph"/>
              <w:numPr>
                <w:ilvl w:val="0"/>
                <w:numId w:val="14"/>
              </w:numPr>
              <w:spacing w:after="120"/>
              <w:ind w:left="360"/>
              <w:contextualSpacing w:val="0"/>
              <w:rPr>
                <w:rFonts w:ascii="Garamond" w:hAnsi="Garamond" w:cs="Times New Roman"/>
              </w:rPr>
            </w:pPr>
            <w:r w:rsidRPr="00E02B8A">
              <w:rPr>
                <w:rFonts w:ascii="Garamond" w:hAnsi="Garamond" w:cs="Times New Roman"/>
              </w:rPr>
              <w:t>LiLi will assemble notes and distribute them to the committee.</w:t>
            </w:r>
          </w:p>
          <w:p w14:paraId="0D633E34" w14:textId="33FC3E37" w:rsidR="00A923E7" w:rsidRPr="00A923E7" w:rsidRDefault="00E02B8A" w:rsidP="001549B6">
            <w:pPr>
              <w:pStyle w:val="ListParagraph"/>
              <w:numPr>
                <w:ilvl w:val="0"/>
                <w:numId w:val="14"/>
              </w:numPr>
              <w:spacing w:after="120"/>
              <w:ind w:left="360"/>
              <w:contextualSpacing w:val="0"/>
              <w:rPr>
                <w:rFonts w:ascii="Garamond" w:hAnsi="Garamond"/>
              </w:rPr>
            </w:pPr>
            <w:r w:rsidRPr="00E02B8A">
              <w:rPr>
                <w:rFonts w:ascii="Garamond" w:hAnsi="Garamond" w:cs="Times New Roman"/>
              </w:rPr>
              <w:t xml:space="preserve">LiLi will </w:t>
            </w:r>
            <w:r w:rsidR="008535A6">
              <w:rPr>
                <w:rFonts w:ascii="Garamond" w:hAnsi="Garamond" w:cs="Times New Roman"/>
              </w:rPr>
              <w:t xml:space="preserve">complete content for the </w:t>
            </w:r>
            <w:r w:rsidR="005651D7">
              <w:rPr>
                <w:rFonts w:ascii="Garamond" w:hAnsi="Garamond" w:cs="Times New Roman"/>
              </w:rPr>
              <w:t>February</w:t>
            </w:r>
            <w:r w:rsidR="001549B6">
              <w:rPr>
                <w:rFonts w:ascii="Garamond" w:hAnsi="Garamond" w:cs="Times New Roman"/>
              </w:rPr>
              <w:t xml:space="preserve"> </w:t>
            </w:r>
            <w:r w:rsidRPr="00E02B8A">
              <w:rPr>
                <w:rFonts w:ascii="Garamond" w:hAnsi="Garamond" w:cs="Times New Roman"/>
              </w:rPr>
              <w:t>newsletter</w:t>
            </w:r>
            <w:r w:rsidR="001549B6">
              <w:rPr>
                <w:rFonts w:ascii="Garamond" w:hAnsi="Garamond" w:cs="Times New Roman"/>
              </w:rPr>
              <w:t>.</w:t>
            </w:r>
          </w:p>
          <w:p w14:paraId="0DAA912C" w14:textId="68B16A66" w:rsidR="001549B6" w:rsidRPr="001549B6" w:rsidRDefault="00A923E7" w:rsidP="001549B6">
            <w:pPr>
              <w:pStyle w:val="ListParagraph"/>
              <w:numPr>
                <w:ilvl w:val="0"/>
                <w:numId w:val="14"/>
              </w:numPr>
              <w:spacing w:after="120"/>
              <w:ind w:left="360"/>
              <w:contextualSpacing w:val="0"/>
              <w:rPr>
                <w:rFonts w:ascii="Garamond" w:hAnsi="Garamond"/>
              </w:rPr>
            </w:pPr>
            <w:r>
              <w:rPr>
                <w:rFonts w:ascii="Garamond" w:hAnsi="Garamond" w:cs="Times New Roman"/>
              </w:rPr>
              <w:t xml:space="preserve">Susan will input the </w:t>
            </w:r>
            <w:r w:rsidR="005651D7">
              <w:rPr>
                <w:rFonts w:ascii="Garamond" w:hAnsi="Garamond" w:cs="Times New Roman"/>
              </w:rPr>
              <w:t>February</w:t>
            </w:r>
            <w:r>
              <w:rPr>
                <w:rFonts w:ascii="Garamond" w:hAnsi="Garamond" w:cs="Times New Roman"/>
              </w:rPr>
              <w:t xml:space="preserve"> newsletter content in the GovDelivery newsletter template. The newsletter is slated to be distributed on </w:t>
            </w:r>
            <w:r w:rsidR="005651D7">
              <w:rPr>
                <w:rFonts w:ascii="Garamond" w:hAnsi="Garamond" w:cs="Times New Roman"/>
              </w:rPr>
              <w:t>February 28</w:t>
            </w:r>
            <w:r>
              <w:rPr>
                <w:rFonts w:ascii="Garamond" w:hAnsi="Garamond" w:cs="Times New Roman"/>
              </w:rPr>
              <w:t>, 2023.</w:t>
            </w:r>
          </w:p>
          <w:p w14:paraId="04D63F66" w14:textId="1C921991" w:rsidR="0053158F" w:rsidRDefault="0053158F" w:rsidP="001549B6">
            <w:pPr>
              <w:pStyle w:val="ListParagraph"/>
              <w:numPr>
                <w:ilvl w:val="0"/>
                <w:numId w:val="14"/>
              </w:numPr>
              <w:spacing w:after="120"/>
              <w:ind w:left="360"/>
              <w:contextualSpacing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LiLi will</w:t>
            </w:r>
            <w:r w:rsidR="00844791">
              <w:rPr>
                <w:rFonts w:ascii="Garamond" w:hAnsi="Garamond"/>
              </w:rPr>
              <w:t xml:space="preserve"> prepare and submit the monthly report out</w:t>
            </w:r>
            <w:r w:rsidR="005651D7">
              <w:rPr>
                <w:rFonts w:ascii="Garamond" w:hAnsi="Garamond"/>
              </w:rPr>
              <w:t xml:space="preserve"> and the</w:t>
            </w:r>
            <w:r w:rsidR="00844791">
              <w:rPr>
                <w:rFonts w:ascii="Garamond" w:hAnsi="Garamond"/>
              </w:rPr>
              <w:t xml:space="preserve"> proposed topics for the </w:t>
            </w:r>
            <w:r w:rsidR="005651D7">
              <w:rPr>
                <w:rFonts w:ascii="Garamond" w:hAnsi="Garamond"/>
              </w:rPr>
              <w:t>March</w:t>
            </w:r>
            <w:r w:rsidR="00844791">
              <w:rPr>
                <w:rFonts w:ascii="Garamond" w:hAnsi="Garamond"/>
              </w:rPr>
              <w:t xml:space="preserve"> newsletter the WIOA Alignment Group to review at their </w:t>
            </w:r>
            <w:r w:rsidR="005651D7">
              <w:rPr>
                <w:rFonts w:ascii="Garamond" w:hAnsi="Garamond"/>
              </w:rPr>
              <w:t>February 27</w:t>
            </w:r>
            <w:r w:rsidR="00844791">
              <w:rPr>
                <w:rFonts w:ascii="Garamond" w:hAnsi="Garamond"/>
              </w:rPr>
              <w:t xml:space="preserve"> meeting.</w:t>
            </w:r>
          </w:p>
          <w:p w14:paraId="12F237A5" w14:textId="20078495" w:rsidR="00B01835" w:rsidRPr="006000A0" w:rsidRDefault="00B01835" w:rsidP="001549B6">
            <w:pPr>
              <w:pStyle w:val="ListParagraph"/>
              <w:numPr>
                <w:ilvl w:val="0"/>
                <w:numId w:val="14"/>
              </w:numPr>
              <w:spacing w:after="120"/>
              <w:ind w:left="360"/>
              <w:contextualSpacing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All committee members will regularly track with their organization for potential opportunities to recognize exemplary initiatives/staff.</w:t>
            </w:r>
          </w:p>
        </w:tc>
      </w:tr>
    </w:tbl>
    <w:p w14:paraId="346D341E" w14:textId="77777777" w:rsidR="0053158F" w:rsidRDefault="0053158F" w:rsidP="0053158F">
      <w:pPr>
        <w:pStyle w:val="ListParagraph"/>
        <w:spacing w:before="0" w:after="0" w:line="240" w:lineRule="auto"/>
        <w:ind w:left="0" w:firstLine="0"/>
        <w:contextualSpacing w:val="0"/>
        <w:jc w:val="center"/>
        <w:rPr>
          <w:rFonts w:ascii="Garamond" w:hAnsi="Garamond" w:cs="Times New Roman"/>
          <w:bCs/>
          <w:color w:val="000000" w:themeColor="text1"/>
        </w:rPr>
      </w:pPr>
    </w:p>
    <w:sectPr w:rsidR="0053158F" w:rsidSect="000307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340" w:right="990" w:bottom="36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BCAB8" w14:textId="77777777" w:rsidR="00906484" w:rsidRDefault="00906484" w:rsidP="00EF453E">
      <w:pPr>
        <w:spacing w:before="0" w:after="0" w:line="240" w:lineRule="auto"/>
      </w:pPr>
      <w:r>
        <w:separator/>
      </w:r>
    </w:p>
  </w:endnote>
  <w:endnote w:type="continuationSeparator" w:id="0">
    <w:p w14:paraId="0B02938B" w14:textId="77777777" w:rsidR="00906484" w:rsidRDefault="00906484" w:rsidP="00EF453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216C8" w14:textId="77777777" w:rsidR="00CB7329" w:rsidRDefault="00CB73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2E70F" w14:textId="77777777" w:rsidR="00CB7329" w:rsidRDefault="00CB73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DFD49" w14:textId="77777777" w:rsidR="00CB7329" w:rsidRDefault="00CB73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13634" w14:textId="77777777" w:rsidR="00906484" w:rsidRDefault="00906484" w:rsidP="00EF453E">
      <w:pPr>
        <w:spacing w:before="0" w:after="0" w:line="240" w:lineRule="auto"/>
      </w:pPr>
      <w:r>
        <w:separator/>
      </w:r>
    </w:p>
  </w:footnote>
  <w:footnote w:type="continuationSeparator" w:id="0">
    <w:p w14:paraId="271E94A4" w14:textId="77777777" w:rsidR="00906484" w:rsidRDefault="00906484" w:rsidP="00EF453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D4B3E" w14:textId="77777777" w:rsidR="00CB7329" w:rsidRDefault="00CB73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8B019" w14:textId="431FA7AA" w:rsidR="00EF453E" w:rsidRDefault="00EF453E" w:rsidP="0094372A">
    <w:pPr>
      <w:pStyle w:val="Header"/>
      <w:tabs>
        <w:tab w:val="clear" w:pos="4680"/>
        <w:tab w:val="clear" w:pos="9360"/>
      </w:tabs>
      <w:ind w:left="-90" w:firstLine="4"/>
    </w:pPr>
    <w:r>
      <w:rPr>
        <w:noProof/>
      </w:rPr>
      <w:drawing>
        <wp:anchor distT="0" distB="0" distL="114300" distR="114300" simplePos="0" relativeHeight="251659264" behindDoc="0" locked="0" layoutInCell="1" allowOverlap="0" wp14:anchorId="306FF4A2" wp14:editId="44713FEB">
          <wp:simplePos x="0" y="0"/>
          <wp:positionH relativeFrom="margin">
            <wp:posOffset>1825323</wp:posOffset>
          </wp:positionH>
          <wp:positionV relativeFrom="page">
            <wp:posOffset>183482</wp:posOffset>
          </wp:positionV>
          <wp:extent cx="3195934" cy="1190978"/>
          <wp:effectExtent l="0" t="0" r="5080" b="952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nch_logo_2018.png 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5934" cy="11909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61C2F" w14:textId="77777777" w:rsidR="00CB7329" w:rsidRDefault="00CB73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8611E"/>
    <w:multiLevelType w:val="hybridMultilevel"/>
    <w:tmpl w:val="19B22A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1FE60B7"/>
    <w:multiLevelType w:val="hybridMultilevel"/>
    <w:tmpl w:val="18A24012"/>
    <w:lvl w:ilvl="0" w:tplc="04090001">
      <w:start w:val="1"/>
      <w:numFmt w:val="bullet"/>
      <w:lvlText w:val=""/>
      <w:lvlJc w:val="left"/>
      <w:pPr>
        <w:ind w:left="13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2" w15:restartNumberingAfterBreak="0">
    <w:nsid w:val="13B65B5D"/>
    <w:multiLevelType w:val="hybridMultilevel"/>
    <w:tmpl w:val="A252B68A"/>
    <w:lvl w:ilvl="0" w:tplc="0409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3" w15:restartNumberingAfterBreak="0">
    <w:nsid w:val="1A3C1713"/>
    <w:multiLevelType w:val="hybridMultilevel"/>
    <w:tmpl w:val="B63A879C"/>
    <w:lvl w:ilvl="0" w:tplc="CCDCC0CC">
      <w:start w:val="1"/>
      <w:numFmt w:val="lowerLetter"/>
      <w:lvlText w:val="%1."/>
      <w:lvlJc w:val="left"/>
      <w:pPr>
        <w:ind w:left="360" w:hanging="360"/>
      </w:pPr>
      <w:rPr>
        <w:rFonts w:ascii="Garamond" w:eastAsiaTheme="minorHAnsi" w:hAnsi="Garamond" w:cs="Times New Roman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E4AA4"/>
    <w:multiLevelType w:val="hybridMultilevel"/>
    <w:tmpl w:val="197E77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0E40A">
      <w:start w:val="1"/>
      <w:numFmt w:val="lowerLetter"/>
      <w:lvlText w:val="%2."/>
      <w:lvlJc w:val="left"/>
      <w:pPr>
        <w:ind w:left="1440" w:hanging="360"/>
      </w:pPr>
      <w:rPr>
        <w:b/>
        <w:bCs/>
        <w:color w:val="0070C0"/>
      </w:rPr>
    </w:lvl>
    <w:lvl w:ilvl="2" w:tplc="3A8A4BD4">
      <w:start w:val="1"/>
      <w:numFmt w:val="decimal"/>
      <w:lvlText w:val="%3."/>
      <w:lvlJc w:val="left"/>
      <w:pPr>
        <w:ind w:left="2160" w:hanging="180"/>
      </w:pPr>
      <w:rPr>
        <w:color w:val="auto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39ACFE5E">
      <w:start w:val="1"/>
      <w:numFmt w:val="lowerLetter"/>
      <w:lvlText w:val="%5."/>
      <w:lvlJc w:val="left"/>
      <w:pPr>
        <w:ind w:left="3600" w:hanging="360"/>
      </w:pPr>
      <w:rPr>
        <w:color w:val="0070C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03C07"/>
    <w:multiLevelType w:val="hybridMultilevel"/>
    <w:tmpl w:val="48EE547A"/>
    <w:lvl w:ilvl="0" w:tplc="0409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6" w15:restartNumberingAfterBreak="0">
    <w:nsid w:val="24004D90"/>
    <w:multiLevelType w:val="hybridMultilevel"/>
    <w:tmpl w:val="C200F8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6DC7CA9"/>
    <w:multiLevelType w:val="hybridMultilevel"/>
    <w:tmpl w:val="6652EA6E"/>
    <w:lvl w:ilvl="0" w:tplc="04090001">
      <w:start w:val="1"/>
      <w:numFmt w:val="bullet"/>
      <w:lvlText w:val=""/>
      <w:lvlJc w:val="left"/>
      <w:pPr>
        <w:ind w:left="13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8" w15:restartNumberingAfterBreak="0">
    <w:nsid w:val="29415177"/>
    <w:multiLevelType w:val="hybridMultilevel"/>
    <w:tmpl w:val="03CE37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3E55A4D"/>
    <w:multiLevelType w:val="hybridMultilevel"/>
    <w:tmpl w:val="262A9884"/>
    <w:lvl w:ilvl="0" w:tplc="F66645A4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856F35"/>
    <w:multiLevelType w:val="hybridMultilevel"/>
    <w:tmpl w:val="1CE4A398"/>
    <w:lvl w:ilvl="0" w:tplc="0F4C4AC4">
      <w:start w:val="1"/>
      <w:numFmt w:val="lowerLetter"/>
      <w:lvlText w:val="%1."/>
      <w:lvlJc w:val="left"/>
      <w:pPr>
        <w:ind w:left="360" w:hanging="360"/>
      </w:pPr>
      <w:rPr>
        <w:rFonts w:ascii="Garamond" w:eastAsiaTheme="minorHAnsi" w:hAnsi="Garamond" w:cs="Times New Roman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B23D0"/>
    <w:multiLevelType w:val="hybridMultilevel"/>
    <w:tmpl w:val="5C721EB8"/>
    <w:lvl w:ilvl="0" w:tplc="04090001">
      <w:start w:val="1"/>
      <w:numFmt w:val="bullet"/>
      <w:lvlText w:val=""/>
      <w:lvlJc w:val="left"/>
      <w:pPr>
        <w:ind w:left="13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12" w15:restartNumberingAfterBreak="0">
    <w:nsid w:val="4E7526BD"/>
    <w:multiLevelType w:val="hybridMultilevel"/>
    <w:tmpl w:val="883A92B0"/>
    <w:lvl w:ilvl="0" w:tplc="5AACF504">
      <w:start w:val="1"/>
      <w:numFmt w:val="upperRoman"/>
      <w:lvlText w:val="%1."/>
      <w:lvlJc w:val="right"/>
      <w:pPr>
        <w:ind w:left="1530" w:hanging="360"/>
      </w:pPr>
      <w:rPr>
        <w:b/>
        <w:bCs/>
        <w:color w:val="auto"/>
      </w:rPr>
    </w:lvl>
    <w:lvl w:ilvl="1" w:tplc="0F4C4AC4">
      <w:start w:val="1"/>
      <w:numFmt w:val="lowerLetter"/>
      <w:lvlText w:val="%2."/>
      <w:lvlJc w:val="left"/>
      <w:pPr>
        <w:ind w:left="360" w:hanging="360"/>
      </w:pPr>
      <w:rPr>
        <w:rFonts w:ascii="Garamond" w:eastAsiaTheme="minorHAnsi" w:hAnsi="Garamond" w:cs="Times New Roman"/>
        <w:i w:val="0"/>
        <w:iCs w:val="0"/>
        <w:color w:val="auto"/>
      </w:r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 w15:restartNumberingAfterBreak="0">
    <w:nsid w:val="61694086"/>
    <w:multiLevelType w:val="hybridMultilevel"/>
    <w:tmpl w:val="6ADE28E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0E40A">
      <w:start w:val="1"/>
      <w:numFmt w:val="lowerLetter"/>
      <w:lvlText w:val="%2."/>
      <w:lvlJc w:val="left"/>
      <w:pPr>
        <w:ind w:left="1440" w:hanging="360"/>
      </w:pPr>
      <w:rPr>
        <w:b/>
        <w:bCs/>
        <w:color w:val="0070C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39ACFE5E">
      <w:start w:val="1"/>
      <w:numFmt w:val="lowerLetter"/>
      <w:lvlText w:val="%5."/>
      <w:lvlJc w:val="left"/>
      <w:pPr>
        <w:ind w:left="3600" w:hanging="360"/>
      </w:pPr>
      <w:rPr>
        <w:color w:val="0070C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61236D"/>
    <w:multiLevelType w:val="hybridMultilevel"/>
    <w:tmpl w:val="C67C23CA"/>
    <w:lvl w:ilvl="0" w:tplc="5AACF504">
      <w:start w:val="1"/>
      <w:numFmt w:val="upperRoman"/>
      <w:lvlText w:val="%1."/>
      <w:lvlJc w:val="right"/>
      <w:pPr>
        <w:ind w:left="1530" w:hanging="360"/>
      </w:pPr>
      <w:rPr>
        <w:b/>
        <w:bCs/>
        <w:color w:val="auto"/>
      </w:rPr>
    </w:lvl>
    <w:lvl w:ilvl="1" w:tplc="4E5A638E">
      <w:start w:val="1"/>
      <w:numFmt w:val="lowerLetter"/>
      <w:lvlText w:val="%2."/>
      <w:lvlJc w:val="left"/>
      <w:pPr>
        <w:ind w:left="2250" w:hanging="360"/>
      </w:pPr>
      <w:rPr>
        <w:rFonts w:ascii="Garamond" w:eastAsiaTheme="minorHAnsi" w:hAnsi="Garamond" w:cs="Times New Roman"/>
      </w:r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5" w15:restartNumberingAfterBreak="0">
    <w:nsid w:val="6C0971C8"/>
    <w:multiLevelType w:val="hybridMultilevel"/>
    <w:tmpl w:val="B016CDD2"/>
    <w:lvl w:ilvl="0" w:tplc="5AACF504">
      <w:start w:val="1"/>
      <w:numFmt w:val="upperRoman"/>
      <w:lvlText w:val="%1."/>
      <w:lvlJc w:val="right"/>
      <w:pPr>
        <w:ind w:left="1530" w:hanging="360"/>
      </w:pPr>
      <w:rPr>
        <w:b/>
        <w:bCs/>
        <w:color w:val="auto"/>
      </w:rPr>
    </w:lvl>
    <w:lvl w:ilvl="1" w:tplc="4E5A638E">
      <w:start w:val="1"/>
      <w:numFmt w:val="lowerLetter"/>
      <w:lvlText w:val="%2."/>
      <w:lvlJc w:val="left"/>
      <w:pPr>
        <w:ind w:left="2250" w:hanging="360"/>
      </w:pPr>
      <w:rPr>
        <w:rFonts w:ascii="Garamond" w:eastAsiaTheme="minorHAnsi" w:hAnsi="Garamond" w:cs="Times New Roman"/>
      </w:rPr>
    </w:lvl>
    <w:lvl w:ilvl="2" w:tplc="880A5964">
      <w:start w:val="1"/>
      <w:numFmt w:val="decimal"/>
      <w:lvlText w:val="%3."/>
      <w:lvlJc w:val="right"/>
      <w:pPr>
        <w:ind w:left="2970" w:hanging="180"/>
      </w:pPr>
      <w:rPr>
        <w:rFonts w:ascii="Garamond" w:eastAsiaTheme="minorHAnsi" w:hAnsi="Garamond" w:cs="Times New Roman"/>
      </w:r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1847281449">
    <w:abstractNumId w:val="13"/>
  </w:num>
  <w:num w:numId="2" w16cid:durableId="1377390969">
    <w:abstractNumId w:val="12"/>
  </w:num>
  <w:num w:numId="3" w16cid:durableId="1507135619">
    <w:abstractNumId w:val="6"/>
  </w:num>
  <w:num w:numId="4" w16cid:durableId="2064868680">
    <w:abstractNumId w:val="0"/>
  </w:num>
  <w:num w:numId="5" w16cid:durableId="814181212">
    <w:abstractNumId w:val="8"/>
  </w:num>
  <w:num w:numId="6" w16cid:durableId="1706564267">
    <w:abstractNumId w:val="4"/>
  </w:num>
  <w:num w:numId="7" w16cid:durableId="148786180">
    <w:abstractNumId w:val="15"/>
  </w:num>
  <w:num w:numId="8" w16cid:durableId="1170488020">
    <w:abstractNumId w:val="14"/>
  </w:num>
  <w:num w:numId="9" w16cid:durableId="139350397">
    <w:abstractNumId w:val="3"/>
  </w:num>
  <w:num w:numId="10" w16cid:durableId="761872164">
    <w:abstractNumId w:val="9"/>
  </w:num>
  <w:num w:numId="11" w16cid:durableId="929853608">
    <w:abstractNumId w:val="10"/>
  </w:num>
  <w:num w:numId="12" w16cid:durableId="1295254144">
    <w:abstractNumId w:val="11"/>
  </w:num>
  <w:num w:numId="13" w16cid:durableId="597248967">
    <w:abstractNumId w:val="1"/>
  </w:num>
  <w:num w:numId="14" w16cid:durableId="1508473997">
    <w:abstractNumId w:val="7"/>
  </w:num>
  <w:num w:numId="15" w16cid:durableId="1209996743">
    <w:abstractNumId w:val="5"/>
  </w:num>
  <w:num w:numId="16" w16cid:durableId="320781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AE7"/>
    <w:rsid w:val="000033AC"/>
    <w:rsid w:val="00003C93"/>
    <w:rsid w:val="00007A61"/>
    <w:rsid w:val="000251C9"/>
    <w:rsid w:val="000307FE"/>
    <w:rsid w:val="000346CF"/>
    <w:rsid w:val="00035A4B"/>
    <w:rsid w:val="000379C3"/>
    <w:rsid w:val="00052467"/>
    <w:rsid w:val="00057033"/>
    <w:rsid w:val="00092A0E"/>
    <w:rsid w:val="000A522B"/>
    <w:rsid w:val="000C21EA"/>
    <w:rsid w:val="000E5C8D"/>
    <w:rsid w:val="00114191"/>
    <w:rsid w:val="001230D1"/>
    <w:rsid w:val="00133C13"/>
    <w:rsid w:val="001459A1"/>
    <w:rsid w:val="001476C9"/>
    <w:rsid w:val="001549B6"/>
    <w:rsid w:val="00161E30"/>
    <w:rsid w:val="001659FC"/>
    <w:rsid w:val="001834D3"/>
    <w:rsid w:val="001A4B64"/>
    <w:rsid w:val="001A6798"/>
    <w:rsid w:val="001D2FBC"/>
    <w:rsid w:val="001D7807"/>
    <w:rsid w:val="001E5C5B"/>
    <w:rsid w:val="001F2BFB"/>
    <w:rsid w:val="001F31F6"/>
    <w:rsid w:val="00213070"/>
    <w:rsid w:val="00237D4A"/>
    <w:rsid w:val="0025441A"/>
    <w:rsid w:val="002563C5"/>
    <w:rsid w:val="00281473"/>
    <w:rsid w:val="002A6A76"/>
    <w:rsid w:val="002B5162"/>
    <w:rsid w:val="002B5473"/>
    <w:rsid w:val="002C70CD"/>
    <w:rsid w:val="002D5154"/>
    <w:rsid w:val="003107DD"/>
    <w:rsid w:val="00323587"/>
    <w:rsid w:val="00344AE7"/>
    <w:rsid w:val="003534A4"/>
    <w:rsid w:val="0035630E"/>
    <w:rsid w:val="00363D97"/>
    <w:rsid w:val="0037117E"/>
    <w:rsid w:val="003810C0"/>
    <w:rsid w:val="00395525"/>
    <w:rsid w:val="00397EC4"/>
    <w:rsid w:val="003B5B17"/>
    <w:rsid w:val="00405EC1"/>
    <w:rsid w:val="00445F62"/>
    <w:rsid w:val="00447736"/>
    <w:rsid w:val="004541AE"/>
    <w:rsid w:val="00464043"/>
    <w:rsid w:val="0048099C"/>
    <w:rsid w:val="004A3E33"/>
    <w:rsid w:val="004A602E"/>
    <w:rsid w:val="004B1880"/>
    <w:rsid w:val="004B2996"/>
    <w:rsid w:val="004B5D94"/>
    <w:rsid w:val="004D5603"/>
    <w:rsid w:val="004E336E"/>
    <w:rsid w:val="00501D0A"/>
    <w:rsid w:val="00503534"/>
    <w:rsid w:val="0052204D"/>
    <w:rsid w:val="00522535"/>
    <w:rsid w:val="0053158F"/>
    <w:rsid w:val="005379EB"/>
    <w:rsid w:val="005651D7"/>
    <w:rsid w:val="00565F12"/>
    <w:rsid w:val="00566806"/>
    <w:rsid w:val="00572AF0"/>
    <w:rsid w:val="00573DBB"/>
    <w:rsid w:val="00576D54"/>
    <w:rsid w:val="00582495"/>
    <w:rsid w:val="005939E0"/>
    <w:rsid w:val="005B4585"/>
    <w:rsid w:val="005C22DE"/>
    <w:rsid w:val="005D3746"/>
    <w:rsid w:val="005D3C04"/>
    <w:rsid w:val="005E482A"/>
    <w:rsid w:val="006000A0"/>
    <w:rsid w:val="00601BAC"/>
    <w:rsid w:val="00641B96"/>
    <w:rsid w:val="00656A01"/>
    <w:rsid w:val="0069610F"/>
    <w:rsid w:val="006A4646"/>
    <w:rsid w:val="006B20E3"/>
    <w:rsid w:val="006C5B7A"/>
    <w:rsid w:val="006C705F"/>
    <w:rsid w:val="006D3DC2"/>
    <w:rsid w:val="0071297B"/>
    <w:rsid w:val="00733925"/>
    <w:rsid w:val="00741163"/>
    <w:rsid w:val="00761386"/>
    <w:rsid w:val="007655C5"/>
    <w:rsid w:val="0076728F"/>
    <w:rsid w:val="00767786"/>
    <w:rsid w:val="00771276"/>
    <w:rsid w:val="00797211"/>
    <w:rsid w:val="007A3C5D"/>
    <w:rsid w:val="007A6840"/>
    <w:rsid w:val="007D2A5D"/>
    <w:rsid w:val="007E4411"/>
    <w:rsid w:val="007F29A6"/>
    <w:rsid w:val="007F6182"/>
    <w:rsid w:val="00801B0E"/>
    <w:rsid w:val="00816CFB"/>
    <w:rsid w:val="00822403"/>
    <w:rsid w:val="008256A3"/>
    <w:rsid w:val="0083366B"/>
    <w:rsid w:val="008374B3"/>
    <w:rsid w:val="00844791"/>
    <w:rsid w:val="008535A6"/>
    <w:rsid w:val="008721D1"/>
    <w:rsid w:val="00876DAD"/>
    <w:rsid w:val="0089199D"/>
    <w:rsid w:val="0089337A"/>
    <w:rsid w:val="008C7A5D"/>
    <w:rsid w:val="008F1C86"/>
    <w:rsid w:val="00905272"/>
    <w:rsid w:val="00905EE2"/>
    <w:rsid w:val="00906484"/>
    <w:rsid w:val="00912B56"/>
    <w:rsid w:val="009133FE"/>
    <w:rsid w:val="00931975"/>
    <w:rsid w:val="00932891"/>
    <w:rsid w:val="00933875"/>
    <w:rsid w:val="00935E3F"/>
    <w:rsid w:val="0094372A"/>
    <w:rsid w:val="00947BC8"/>
    <w:rsid w:val="00957BFE"/>
    <w:rsid w:val="00966C10"/>
    <w:rsid w:val="009B0DA4"/>
    <w:rsid w:val="009E0F49"/>
    <w:rsid w:val="009E5E0F"/>
    <w:rsid w:val="00A000C9"/>
    <w:rsid w:val="00A0569F"/>
    <w:rsid w:val="00A11B8F"/>
    <w:rsid w:val="00A47018"/>
    <w:rsid w:val="00A87377"/>
    <w:rsid w:val="00A923E7"/>
    <w:rsid w:val="00AD0317"/>
    <w:rsid w:val="00AF71E3"/>
    <w:rsid w:val="00B001EA"/>
    <w:rsid w:val="00B01835"/>
    <w:rsid w:val="00B02D5D"/>
    <w:rsid w:val="00B11C7E"/>
    <w:rsid w:val="00B179F7"/>
    <w:rsid w:val="00B53463"/>
    <w:rsid w:val="00B53FE9"/>
    <w:rsid w:val="00B7056D"/>
    <w:rsid w:val="00B93986"/>
    <w:rsid w:val="00BA17E5"/>
    <w:rsid w:val="00BA2F22"/>
    <w:rsid w:val="00BB329B"/>
    <w:rsid w:val="00BE1A64"/>
    <w:rsid w:val="00BE5679"/>
    <w:rsid w:val="00C04904"/>
    <w:rsid w:val="00C3601D"/>
    <w:rsid w:val="00C44CA4"/>
    <w:rsid w:val="00C5106E"/>
    <w:rsid w:val="00C569DD"/>
    <w:rsid w:val="00C6648F"/>
    <w:rsid w:val="00C70EBC"/>
    <w:rsid w:val="00C755E8"/>
    <w:rsid w:val="00C75B09"/>
    <w:rsid w:val="00C8389A"/>
    <w:rsid w:val="00CA5148"/>
    <w:rsid w:val="00CB7329"/>
    <w:rsid w:val="00CC152E"/>
    <w:rsid w:val="00CC6A5E"/>
    <w:rsid w:val="00CD6079"/>
    <w:rsid w:val="00CF4FB8"/>
    <w:rsid w:val="00CF72B0"/>
    <w:rsid w:val="00D0363D"/>
    <w:rsid w:val="00D038F4"/>
    <w:rsid w:val="00D07B69"/>
    <w:rsid w:val="00D10878"/>
    <w:rsid w:val="00D21064"/>
    <w:rsid w:val="00D352C5"/>
    <w:rsid w:val="00D53ECD"/>
    <w:rsid w:val="00D66623"/>
    <w:rsid w:val="00DD07E7"/>
    <w:rsid w:val="00DE047C"/>
    <w:rsid w:val="00DE271E"/>
    <w:rsid w:val="00DF26C8"/>
    <w:rsid w:val="00DF2D78"/>
    <w:rsid w:val="00DF5811"/>
    <w:rsid w:val="00DF66FE"/>
    <w:rsid w:val="00DF7C4C"/>
    <w:rsid w:val="00E02B8A"/>
    <w:rsid w:val="00E07201"/>
    <w:rsid w:val="00E10DC4"/>
    <w:rsid w:val="00E21E16"/>
    <w:rsid w:val="00E2405F"/>
    <w:rsid w:val="00E43134"/>
    <w:rsid w:val="00E51019"/>
    <w:rsid w:val="00E864B0"/>
    <w:rsid w:val="00EB1D1C"/>
    <w:rsid w:val="00ED20B5"/>
    <w:rsid w:val="00EE36D8"/>
    <w:rsid w:val="00EE7809"/>
    <w:rsid w:val="00EF2C05"/>
    <w:rsid w:val="00EF453E"/>
    <w:rsid w:val="00F04E29"/>
    <w:rsid w:val="00F11050"/>
    <w:rsid w:val="00F1587E"/>
    <w:rsid w:val="00F15E64"/>
    <w:rsid w:val="00F36847"/>
    <w:rsid w:val="00F53DCA"/>
    <w:rsid w:val="00F6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251440"/>
  <w15:chartTrackingRefBased/>
  <w15:docId w15:val="{0BF90009-8E07-47D8-99D2-27DB2761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403"/>
    <w:pPr>
      <w:spacing w:before="120"/>
      <w:ind w:left="446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A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6D5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453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53E"/>
  </w:style>
  <w:style w:type="paragraph" w:styleId="Footer">
    <w:name w:val="footer"/>
    <w:basedOn w:val="Normal"/>
    <w:link w:val="FooterChar"/>
    <w:uiPriority w:val="99"/>
    <w:unhideWhenUsed/>
    <w:rsid w:val="00EF453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53E"/>
  </w:style>
  <w:style w:type="character" w:customStyle="1" w:styleId="dpvwyc">
    <w:name w:val="dpvwyc"/>
    <w:basedOn w:val="DefaultParagraphFont"/>
    <w:rsid w:val="00EF453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552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10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10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57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2253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179F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67786"/>
    <w:pPr>
      <w:spacing w:after="0" w:line="240" w:lineRule="auto"/>
    </w:p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E336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57BF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BB32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3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85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8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0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4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9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92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1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1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12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8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24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20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990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23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3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2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1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9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387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5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5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83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0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58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09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73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84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757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911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078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180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17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495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2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32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953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7962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74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177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958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173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156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32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269562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777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86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17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94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196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400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39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685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0003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454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3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84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47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7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412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7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11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475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9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4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7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29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347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4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638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969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55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124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128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16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511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085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3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16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7761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206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527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01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9744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926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313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40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04008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222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61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28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81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639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948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988929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4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7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33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36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812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427480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939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44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38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541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23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923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5641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34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648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820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9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542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47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30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209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4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7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91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04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530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46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64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04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759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914839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8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4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9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62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7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490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2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8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1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512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5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4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9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32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780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37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1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8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5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8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039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5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5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8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0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1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7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8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2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2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5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81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969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9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1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3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64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70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3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5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13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1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16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23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840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6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1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5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79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225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0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5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2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8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60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654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3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5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38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58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2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2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2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73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3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2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5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0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59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088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6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Lili K. Taylor</cp:lastModifiedBy>
  <cp:revision>2</cp:revision>
  <cp:lastPrinted>2020-08-17T14:34:00Z</cp:lastPrinted>
  <dcterms:created xsi:type="dcterms:W3CDTF">2023-02-21T18:07:00Z</dcterms:created>
  <dcterms:modified xsi:type="dcterms:W3CDTF">2023-02-21T18:07:00Z</dcterms:modified>
</cp:coreProperties>
</file>